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298A7A" w14:textId="77777777" w:rsidR="004C5F2E" w:rsidRPr="00E87AEC" w:rsidRDefault="00740ADA">
      <w:pPr>
        <w:pStyle w:val="Ttulo9"/>
        <w:spacing w:before="120"/>
        <w:rPr>
          <w:rFonts w:asciiTheme="minorHAnsi" w:hAnsiTheme="minorHAnsi" w:cs="Arial"/>
          <w:b w:val="0"/>
          <w:sz w:val="20"/>
        </w:rPr>
      </w:pPr>
      <w:r w:rsidRPr="00E87AEC">
        <w:rPr>
          <w:rFonts w:asciiTheme="minorHAnsi" w:hAnsiTheme="minorHAnsi" w:cs="Arial"/>
          <w:noProof/>
          <w:sz w:val="20"/>
          <w:lang w:val="es-BO" w:eastAsia="es-BO"/>
        </w:rPr>
        <w:drawing>
          <wp:anchor distT="0" distB="0" distL="114300" distR="114300" simplePos="0" relativeHeight="251657216" behindDoc="0" locked="0" layoutInCell="1" allowOverlap="1" wp14:anchorId="00298B67" wp14:editId="00298B68">
            <wp:simplePos x="0" y="0"/>
            <wp:positionH relativeFrom="margin">
              <wp:posOffset>1024890</wp:posOffset>
            </wp:positionH>
            <wp:positionV relativeFrom="margin">
              <wp:posOffset>221615</wp:posOffset>
            </wp:positionV>
            <wp:extent cx="3752850" cy="1701165"/>
            <wp:effectExtent l="0" t="0" r="0" b="0"/>
            <wp:wrapThrough wrapText="bothSides">
              <wp:wrapPolygon edited="0">
                <wp:start x="0" y="0"/>
                <wp:lineTo x="0" y="21286"/>
                <wp:lineTo x="21490" y="21286"/>
                <wp:lineTo x="21490" y="0"/>
                <wp:lineTo x="0" y="0"/>
              </wp:wrapPolygon>
            </wp:wrapThrough>
            <wp:docPr id="5" name="Imagen 2" descr="Description: L:\Material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tion: L:\Material\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37" t="2480" r="38725" b="8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298A7B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C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D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E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F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0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1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2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3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4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5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6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7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8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9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A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B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C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32"/>
        </w:rPr>
      </w:pPr>
      <w:r w:rsidRPr="00E87AEC">
        <w:rPr>
          <w:rFonts w:asciiTheme="minorHAnsi" w:hAnsiTheme="minorHAnsi" w:cs="Arial"/>
          <w:b/>
          <w:sz w:val="32"/>
        </w:rPr>
        <w:t>PROYECTO:</w:t>
      </w:r>
    </w:p>
    <w:p w14:paraId="00298A8D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  <w:bookmarkStart w:id="0" w:name="_GoBack"/>
      <w:bookmarkEnd w:id="0"/>
    </w:p>
    <w:p w14:paraId="00298A8E" w14:textId="7E6DD8C3" w:rsidR="00870811" w:rsidRPr="00E87AEC" w:rsidRDefault="00417F21" w:rsidP="005D1785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 w:rsidRPr="00417F21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INSTALACIÓN DE LINER EN DUCTO OMTF</w:t>
      </w:r>
    </w:p>
    <w:p w14:paraId="00298A8F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0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1" w14:textId="10A542DC" w:rsidR="00870811" w:rsidRPr="00E87AEC" w:rsidRDefault="00870811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T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É</w:t>
      </w: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RMINOS DE REFERENCIA</w:t>
      </w:r>
    </w:p>
    <w:p w14:paraId="00298A92" w14:textId="77777777" w:rsidR="00870811" w:rsidRPr="00E87AEC" w:rsidRDefault="00870811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</w:p>
    <w:p w14:paraId="00298A93" w14:textId="696AA741" w:rsidR="00E87AEC" w:rsidRPr="00E87AEC" w:rsidRDefault="00E41B6B" w:rsidP="00E87AEC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“</w:t>
      </w:r>
      <w:r w:rsidR="00F814E8" w:rsidRPr="00F814E8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PROVISIÓN DE </w:t>
      </w:r>
      <w:r w:rsidR="00F87381" w:rsidRPr="00F87381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CAÑERÍAS Y ACCESORIOS MECÁNICOS</w:t>
      </w:r>
      <w:r w:rsidR="00F87381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 </w:t>
      </w:r>
      <w:r w:rsidR="00F814E8" w:rsidRPr="00F814E8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- OMTF ARICA</w:t>
      </w: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”</w:t>
      </w:r>
    </w:p>
    <w:p w14:paraId="00298A94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5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6" w14:textId="77777777" w:rsidR="00870811" w:rsidRPr="00E87AEC" w:rsidRDefault="00870811" w:rsidP="005D1785">
      <w:pPr>
        <w:jc w:val="center"/>
        <w:rPr>
          <w:rFonts w:asciiTheme="minorHAnsi" w:hAnsiTheme="minorHAnsi" w:cs="Arial"/>
          <w:sz w:val="28"/>
        </w:rPr>
        <w:sectPr w:rsidR="00870811" w:rsidRPr="00E87AEC">
          <w:footerReference w:type="default" r:id="rId13"/>
          <w:pgSz w:w="12242" w:h="15842" w:code="1"/>
          <w:pgMar w:top="2041" w:right="1701" w:bottom="1701" w:left="1701" w:header="709" w:footer="709" w:gutter="0"/>
          <w:cols w:space="709"/>
          <w:noEndnote/>
        </w:sectPr>
      </w:pPr>
    </w:p>
    <w:p w14:paraId="00298A97" w14:textId="77777777" w:rsidR="00610FE1" w:rsidRPr="0004181A" w:rsidRDefault="00610FE1" w:rsidP="00730565">
      <w:pPr>
        <w:pStyle w:val="TtuloTDC1"/>
        <w:tabs>
          <w:tab w:val="left" w:pos="4820"/>
        </w:tabs>
        <w:spacing w:line="360" w:lineRule="auto"/>
        <w:jc w:val="center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04181A">
        <w:rPr>
          <w:rFonts w:asciiTheme="minorHAnsi" w:hAnsiTheme="minorHAnsi" w:cstheme="minorHAnsi"/>
          <w:b/>
          <w:color w:val="auto"/>
          <w:sz w:val="20"/>
          <w:szCs w:val="20"/>
          <w:lang w:val="es-ES"/>
        </w:rPr>
        <w:lastRenderedPageBreak/>
        <w:t>ÍNDICE</w:t>
      </w:r>
    </w:p>
    <w:p w14:paraId="421F8DBE" w14:textId="68F76083" w:rsidR="00891781" w:rsidRPr="00891781" w:rsidRDefault="00610FE1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r w:rsidRPr="00CB74F0">
        <w:rPr>
          <w:rFonts w:asciiTheme="minorHAnsi" w:hAnsiTheme="minorHAnsi" w:cstheme="minorHAnsi"/>
          <w:b/>
        </w:rPr>
        <w:fldChar w:fldCharType="begin"/>
      </w:r>
      <w:r w:rsidRPr="00CB74F0">
        <w:rPr>
          <w:rFonts w:asciiTheme="minorHAnsi" w:hAnsiTheme="minorHAnsi" w:cstheme="minorHAnsi"/>
          <w:b/>
        </w:rPr>
        <w:instrText xml:space="preserve"> TOC \o "1-3" \h \z \u </w:instrText>
      </w:r>
      <w:r w:rsidRPr="00CB74F0">
        <w:rPr>
          <w:rFonts w:asciiTheme="minorHAnsi" w:hAnsiTheme="minorHAnsi" w:cstheme="minorHAnsi"/>
          <w:b/>
        </w:rPr>
        <w:fldChar w:fldCharType="separate"/>
      </w:r>
      <w:hyperlink w:anchor="_Toc220311383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1.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ANTECEDENTES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_Toc220311383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 w:rsidR="0003710B">
          <w:rPr>
            <w:rFonts w:asciiTheme="minorHAnsi" w:hAnsiTheme="minorHAnsi" w:cstheme="minorHAnsi"/>
            <w:noProof/>
            <w:webHidden/>
          </w:rPr>
          <w:t>2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F8D7F80" w14:textId="1E1CC64F" w:rsidR="00891781" w:rsidRPr="00891781" w:rsidRDefault="0003710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84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2.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UBICACIÓN DEL PROYECTO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_Toc220311384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2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261244D" w14:textId="383A2A2D" w:rsidR="00891781" w:rsidRPr="00891781" w:rsidRDefault="0003710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85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3.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DEFINICIONES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_Toc220311385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2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3BA466F" w14:textId="43083C4C" w:rsidR="00891781" w:rsidRPr="00891781" w:rsidRDefault="0003710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86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4.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OBJETIVO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_Toc220311386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2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C2CED76" w14:textId="0314111A" w:rsidR="00891781" w:rsidRPr="00891781" w:rsidRDefault="0003710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87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5.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ACTIVIDADES PREVIAS A LA PRESENTACIÓN DE OFERTAS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_Toc220311387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2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29EB03E" w14:textId="53A802CB" w:rsidR="00891781" w:rsidRPr="00891781" w:rsidRDefault="0003710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88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6.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ENTREGA DE MATERIALES POR YPFB TRANSPORTE S.A.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_Toc220311388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2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CDC1568" w14:textId="1C6BAFF1" w:rsidR="00891781" w:rsidRPr="00891781" w:rsidRDefault="0003710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89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7.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DESCRIPCIÓN DEL ALCANCE DE LA PROVISIÓN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_Toc220311389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2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22E43A6" w14:textId="20328851" w:rsidR="00891781" w:rsidRPr="00891781" w:rsidRDefault="0003710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90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8.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PLAZO Y CONDICIÓN DE ENTREGA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_Toc220311390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3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3E5FD5C" w14:textId="321C296F" w:rsidR="00891781" w:rsidRPr="00891781" w:rsidRDefault="0003710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91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9.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CONTENIDO DE LA PROPUESTA TÉCNICA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_Toc220311391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4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935AC42" w14:textId="0DF1612D" w:rsidR="00891781" w:rsidRPr="00891781" w:rsidRDefault="0003710B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92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10.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CRITERIOS DE EVALUACIÓN TÉCNICA (MATRIZ DE EVALUACIÓN DE OFERTAS TÉCNICAS)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_Toc220311392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5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B1E20CA" w14:textId="5A3025CE" w:rsidR="00891781" w:rsidRPr="00891781" w:rsidRDefault="0003710B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93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11.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PROPUESTA ECONÓMICA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_Toc220311393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5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DDCC3CA" w14:textId="70ACCCEA" w:rsidR="00891781" w:rsidRPr="00891781" w:rsidRDefault="0003710B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94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12.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DOCUMENTOS QUE FORMAN PARTE DE LOS TÉRMINOS DE REFERENCIA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_Toc220311394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5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1950177E" w14:textId="5D28390D" w:rsidR="00891781" w:rsidRPr="00891781" w:rsidRDefault="0003710B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95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13.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NORMAS APLICABLES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_Toc220311395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5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0A20109" w14:textId="01F54626" w:rsidR="00891781" w:rsidRPr="00891781" w:rsidRDefault="0003710B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220311396" w:history="1">
        <w:r w:rsidR="00891781" w:rsidRPr="00891781">
          <w:rPr>
            <w:rStyle w:val="Hipervnculo"/>
            <w:rFonts w:asciiTheme="minorHAnsi" w:hAnsiTheme="minorHAnsi" w:cstheme="minorHAnsi"/>
            <w:noProof/>
          </w:rPr>
          <w:t>14.</w:t>
        </w:r>
        <w:r w:rsidR="00891781" w:rsidRPr="00891781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891781" w:rsidRPr="00891781">
          <w:rPr>
            <w:rStyle w:val="Hipervnculo"/>
            <w:rFonts w:asciiTheme="minorHAnsi" w:hAnsiTheme="minorHAnsi" w:cstheme="minorHAnsi"/>
            <w:noProof/>
          </w:rPr>
          <w:t>OBSERVACIONES Y RECOMENDACIONES GENERALES</w:t>
        </w:r>
        <w:r w:rsidR="00891781" w:rsidRPr="00891781">
          <w:rPr>
            <w:rFonts w:asciiTheme="minorHAnsi" w:hAnsiTheme="minorHAnsi" w:cstheme="minorHAnsi"/>
            <w:noProof/>
            <w:webHidden/>
          </w:rPr>
          <w:tab/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begin"/>
        </w:r>
        <w:r w:rsidR="00891781" w:rsidRPr="00891781">
          <w:rPr>
            <w:rFonts w:asciiTheme="minorHAnsi" w:hAnsiTheme="minorHAnsi" w:cstheme="minorHAnsi"/>
            <w:noProof/>
            <w:webHidden/>
          </w:rPr>
          <w:instrText xml:space="preserve"> PAGEREF _Toc220311396 \h </w:instrText>
        </w:r>
        <w:r w:rsidR="00891781" w:rsidRPr="00891781">
          <w:rPr>
            <w:rFonts w:asciiTheme="minorHAnsi" w:hAnsiTheme="minorHAnsi" w:cstheme="minorHAnsi"/>
            <w:noProof/>
            <w:webHidden/>
          </w:rPr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5</w:t>
        </w:r>
        <w:r w:rsidR="00891781" w:rsidRPr="00891781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0298AAB" w14:textId="5C0EE2CC" w:rsidR="002A389E" w:rsidRPr="00A56425" w:rsidRDefault="00610FE1" w:rsidP="001C7AA7">
      <w:pPr>
        <w:tabs>
          <w:tab w:val="left" w:pos="567"/>
        </w:tabs>
        <w:spacing w:line="360" w:lineRule="auto"/>
        <w:ind w:left="567" w:hanging="567"/>
        <w:rPr>
          <w:rFonts w:asciiTheme="minorHAnsi" w:hAnsiTheme="minorHAnsi" w:cs="Arial"/>
          <w:b/>
        </w:rPr>
      </w:pPr>
      <w:r w:rsidRPr="00CB74F0">
        <w:rPr>
          <w:rFonts w:asciiTheme="minorHAnsi" w:hAnsiTheme="minorHAnsi" w:cstheme="minorHAnsi"/>
          <w:b/>
          <w:bCs/>
        </w:rPr>
        <w:fldChar w:fldCharType="end"/>
      </w:r>
    </w:p>
    <w:p w14:paraId="00298AAC" w14:textId="7EC44F38" w:rsidR="00EE0CCF" w:rsidRPr="00E87AEC" w:rsidRDefault="002A389E" w:rsidP="00891781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r w:rsidRPr="00E87AEC">
        <w:rPr>
          <w:rFonts w:asciiTheme="minorHAnsi" w:hAnsiTheme="minorHAnsi" w:cs="Arial"/>
          <w:sz w:val="20"/>
        </w:rPr>
        <w:br w:type="page"/>
      </w:r>
      <w:bookmarkStart w:id="1" w:name="_Toc485974556"/>
      <w:bookmarkStart w:id="2" w:name="_Toc486499568"/>
      <w:bookmarkStart w:id="3" w:name="_Toc486500719"/>
      <w:bookmarkStart w:id="4" w:name="_Toc488139262"/>
      <w:bookmarkStart w:id="5" w:name="_Toc488139396"/>
      <w:bookmarkStart w:id="6" w:name="_Toc488737571"/>
      <w:bookmarkStart w:id="7" w:name="_Toc488737841"/>
      <w:bookmarkStart w:id="8" w:name="_Toc220311383"/>
      <w:bookmarkEnd w:id="1"/>
      <w:bookmarkEnd w:id="2"/>
      <w:bookmarkEnd w:id="3"/>
      <w:bookmarkEnd w:id="4"/>
      <w:bookmarkEnd w:id="5"/>
      <w:bookmarkEnd w:id="6"/>
      <w:bookmarkEnd w:id="7"/>
      <w:r w:rsidR="00EE0CCF" w:rsidRPr="00E87AEC">
        <w:rPr>
          <w:rFonts w:asciiTheme="minorHAnsi" w:hAnsiTheme="minorHAnsi" w:cs="Arial"/>
          <w:sz w:val="20"/>
        </w:rPr>
        <w:lastRenderedPageBreak/>
        <w:t>ANTECEDENTES</w:t>
      </w:r>
      <w:bookmarkEnd w:id="8"/>
      <w:r w:rsidR="00EE0CCF" w:rsidRPr="00E87AEC">
        <w:rPr>
          <w:rFonts w:asciiTheme="minorHAnsi" w:hAnsiTheme="minorHAnsi" w:cs="Arial"/>
          <w:sz w:val="20"/>
        </w:rPr>
        <w:t xml:space="preserve"> </w:t>
      </w:r>
    </w:p>
    <w:p w14:paraId="26B5AD56" w14:textId="45EBA849" w:rsidR="00A000EC" w:rsidRDefault="003651C2" w:rsidP="00A000EC">
      <w:pPr>
        <w:tabs>
          <w:tab w:val="left" w:pos="-1276"/>
        </w:tabs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YPFB TRANSPORTE </w:t>
      </w:r>
      <w:r w:rsidRPr="003651C2">
        <w:rPr>
          <w:rFonts w:asciiTheme="minorHAnsi" w:hAnsiTheme="minorHAnsi" w:cs="Arial"/>
        </w:rPr>
        <w:t>S.A.</w:t>
      </w:r>
      <w:r>
        <w:rPr>
          <w:rFonts w:asciiTheme="minorHAnsi" w:hAnsiTheme="minorHAnsi" w:cs="Arial"/>
        </w:rPr>
        <w:t xml:space="preserve">, en adelante YPFB TR, </w:t>
      </w:r>
      <w:r w:rsidR="00135467">
        <w:rPr>
          <w:rFonts w:asciiTheme="minorHAnsi" w:hAnsiTheme="minorHAnsi" w:cs="Arial"/>
        </w:rPr>
        <w:t xml:space="preserve">está llevando adelante </w:t>
      </w:r>
      <w:r w:rsidRPr="003651C2">
        <w:rPr>
          <w:rFonts w:asciiTheme="minorHAnsi" w:hAnsiTheme="minorHAnsi" w:cs="Arial"/>
        </w:rPr>
        <w:t xml:space="preserve">el proyecto </w:t>
      </w:r>
      <w:r>
        <w:rPr>
          <w:rFonts w:asciiTheme="minorHAnsi" w:hAnsiTheme="minorHAnsi" w:cs="Arial"/>
        </w:rPr>
        <w:t>de “</w:t>
      </w:r>
      <w:r w:rsidR="00417F21">
        <w:rPr>
          <w:rFonts w:asciiTheme="minorHAnsi" w:hAnsiTheme="minorHAnsi" w:cs="Arial"/>
        </w:rPr>
        <w:t>Instalación de Liner en Ducto OMTF</w:t>
      </w:r>
      <w:r>
        <w:rPr>
          <w:rFonts w:asciiTheme="minorHAnsi" w:hAnsiTheme="minorHAnsi" w:cs="Arial"/>
        </w:rPr>
        <w:t>”</w:t>
      </w:r>
      <w:r w:rsidR="00F44E22">
        <w:rPr>
          <w:rFonts w:asciiTheme="minorHAnsi" w:hAnsiTheme="minorHAnsi" w:cs="Arial"/>
        </w:rPr>
        <w:t>, para lo cual requiere la</w:t>
      </w:r>
      <w:r w:rsidR="004163D7">
        <w:rPr>
          <w:rFonts w:asciiTheme="minorHAnsi" w:hAnsiTheme="minorHAnsi" w:cs="Arial"/>
        </w:rPr>
        <w:t xml:space="preserve"> </w:t>
      </w:r>
      <w:r w:rsidR="00342F13" w:rsidRPr="00342F13">
        <w:rPr>
          <w:rFonts w:asciiTheme="minorHAnsi" w:hAnsiTheme="minorHAnsi" w:cs="Arial"/>
        </w:rPr>
        <w:t xml:space="preserve">provisión de </w:t>
      </w:r>
      <w:r w:rsidR="00F87381">
        <w:rPr>
          <w:rFonts w:asciiTheme="minorHAnsi" w:hAnsiTheme="minorHAnsi" w:cs="Arial"/>
        </w:rPr>
        <w:t>Cañerías y Accesorios Mecánicos para el</w:t>
      </w:r>
      <w:r w:rsidR="00342F13" w:rsidRPr="00342F13">
        <w:rPr>
          <w:rFonts w:asciiTheme="minorHAnsi" w:hAnsiTheme="minorHAnsi" w:cs="Arial"/>
        </w:rPr>
        <w:t xml:space="preserve"> OMTF A</w:t>
      </w:r>
      <w:r w:rsidR="00342F13">
        <w:rPr>
          <w:rFonts w:asciiTheme="minorHAnsi" w:hAnsiTheme="minorHAnsi" w:cs="Arial"/>
        </w:rPr>
        <w:t>rica</w:t>
      </w:r>
      <w:r w:rsidR="004A2C2E">
        <w:rPr>
          <w:rFonts w:asciiTheme="minorHAnsi" w:hAnsiTheme="minorHAnsi" w:cs="Arial"/>
        </w:rPr>
        <w:t xml:space="preserve"> (en adelante Materiales Mecánicos)</w:t>
      </w:r>
      <w:r w:rsidR="007237E8">
        <w:rPr>
          <w:rFonts w:asciiTheme="minorHAnsi" w:hAnsiTheme="minorHAnsi" w:cs="Arial"/>
        </w:rPr>
        <w:t>,</w:t>
      </w:r>
      <w:r w:rsidR="00E07F64">
        <w:rPr>
          <w:rFonts w:asciiTheme="minorHAnsi" w:hAnsiTheme="minorHAnsi" w:cs="Arial"/>
        </w:rPr>
        <w:t xml:space="preserve"> que se indica</w:t>
      </w:r>
      <w:r w:rsidR="00F44E22">
        <w:rPr>
          <w:rFonts w:asciiTheme="minorHAnsi" w:hAnsiTheme="minorHAnsi" w:cs="Arial"/>
        </w:rPr>
        <w:t xml:space="preserve"> en </w:t>
      </w:r>
      <w:r w:rsidR="00552C73">
        <w:rPr>
          <w:rFonts w:asciiTheme="minorHAnsi" w:hAnsiTheme="minorHAnsi" w:cs="Arial"/>
        </w:rPr>
        <w:t xml:space="preserve">el presente documento y su anexo </w:t>
      </w:r>
      <w:r w:rsidR="00F44E22">
        <w:rPr>
          <w:rFonts w:asciiTheme="minorHAnsi" w:hAnsiTheme="minorHAnsi" w:cs="Arial"/>
        </w:rPr>
        <w:t xml:space="preserve">a </w:t>
      </w:r>
      <w:r w:rsidR="00552C73">
        <w:rPr>
          <w:rFonts w:asciiTheme="minorHAnsi" w:hAnsiTheme="minorHAnsi" w:cs="Arial"/>
        </w:rPr>
        <w:t>cumplir por los Proponentes en</w:t>
      </w:r>
      <w:r w:rsidR="00E07F64">
        <w:rPr>
          <w:rFonts w:asciiTheme="minorHAnsi" w:hAnsiTheme="minorHAnsi" w:cs="Arial"/>
        </w:rPr>
        <w:t xml:space="preserve"> la</w:t>
      </w:r>
      <w:r w:rsidR="00552C73">
        <w:rPr>
          <w:rFonts w:asciiTheme="minorHAnsi" w:hAnsiTheme="minorHAnsi" w:cs="Arial"/>
        </w:rPr>
        <w:t xml:space="preserve"> etapa de presentación de ofertas y posterior </w:t>
      </w:r>
      <w:r w:rsidR="000B5693">
        <w:rPr>
          <w:rFonts w:asciiTheme="minorHAnsi" w:hAnsiTheme="minorHAnsi" w:cs="Arial"/>
        </w:rPr>
        <w:t>provisión</w:t>
      </w:r>
      <w:r w:rsidR="00552C73">
        <w:rPr>
          <w:rFonts w:asciiTheme="minorHAnsi" w:hAnsiTheme="minorHAnsi" w:cs="Arial"/>
        </w:rPr>
        <w:t xml:space="preserve"> en caso </w:t>
      </w:r>
      <w:r w:rsidR="00417F21">
        <w:rPr>
          <w:rFonts w:asciiTheme="minorHAnsi" w:hAnsiTheme="minorHAnsi" w:cs="Arial"/>
        </w:rPr>
        <w:t>de ser adjudicado</w:t>
      </w:r>
      <w:r w:rsidR="00552C73">
        <w:rPr>
          <w:rFonts w:asciiTheme="minorHAnsi" w:hAnsiTheme="minorHAnsi" w:cs="Arial"/>
        </w:rPr>
        <w:t>.</w:t>
      </w:r>
    </w:p>
    <w:p w14:paraId="23C2BB8D" w14:textId="77777777" w:rsidR="0002410E" w:rsidRPr="00E87AEC" w:rsidRDefault="0002410E" w:rsidP="00A57C4E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9" w:name="_Toc71814668"/>
      <w:bookmarkStart w:id="10" w:name="_Toc220311384"/>
      <w:r w:rsidRPr="00E87AEC">
        <w:rPr>
          <w:rFonts w:asciiTheme="minorHAnsi" w:hAnsiTheme="minorHAnsi" w:cs="Arial"/>
          <w:sz w:val="20"/>
        </w:rPr>
        <w:t>UBICACIÓN DEL PROYECTO</w:t>
      </w:r>
      <w:bookmarkEnd w:id="9"/>
      <w:bookmarkEnd w:id="10"/>
      <w:r w:rsidRPr="00E87AEC">
        <w:rPr>
          <w:rFonts w:asciiTheme="minorHAnsi" w:hAnsiTheme="minorHAnsi" w:cs="Arial"/>
          <w:sz w:val="20"/>
        </w:rPr>
        <w:t xml:space="preserve"> </w:t>
      </w:r>
    </w:p>
    <w:p w14:paraId="00A1D503" w14:textId="382CA25C" w:rsidR="0002410E" w:rsidRPr="00E87AEC" w:rsidRDefault="00D92A47" w:rsidP="0002410E">
      <w:pPr>
        <w:tabs>
          <w:tab w:val="left" w:pos="-1276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Terminal Arica, en la República de Chile.</w:t>
      </w:r>
    </w:p>
    <w:p w14:paraId="00298AB1" w14:textId="2545036F" w:rsidR="00EF1891" w:rsidRPr="000D66AB" w:rsidRDefault="00425C08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</w:rPr>
      </w:pPr>
      <w:bookmarkStart w:id="11" w:name="_Toc220311385"/>
      <w:r w:rsidRPr="000D66AB">
        <w:rPr>
          <w:rFonts w:asciiTheme="minorHAnsi" w:hAnsiTheme="minorHAnsi" w:cs="Arial"/>
          <w:sz w:val="20"/>
        </w:rPr>
        <w:t>DEFINICIONES</w:t>
      </w:r>
      <w:bookmarkEnd w:id="11"/>
    </w:p>
    <w:p w14:paraId="1FB7CF34" w14:textId="77777777" w:rsidR="0078145A" w:rsidRPr="0078145A" w:rsidRDefault="0078145A" w:rsidP="00A57C4E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78145A">
        <w:rPr>
          <w:rFonts w:asciiTheme="minorHAnsi" w:hAnsiTheme="minorHAnsi" w:cs="Arial"/>
          <w:b/>
        </w:rPr>
        <w:t>Contratante:</w:t>
      </w:r>
      <w:r w:rsidRPr="0078145A">
        <w:rPr>
          <w:rFonts w:asciiTheme="minorHAnsi" w:hAnsiTheme="minorHAnsi" w:cs="Arial"/>
        </w:rPr>
        <w:t xml:space="preserve"> YPFB TRANSPORTE S.A., es la parte que solicita los servicios de terceros para la ejecución de las tareas requeridas. Oficina ubicada en Santa Cruz – Bolivia, Av. Doble Vía La Guardia Km-7 1/2.</w:t>
      </w:r>
    </w:p>
    <w:p w14:paraId="6994B8EF" w14:textId="77777777" w:rsidR="0078145A" w:rsidRPr="0078145A" w:rsidRDefault="0078145A" w:rsidP="00A57C4E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78145A">
        <w:rPr>
          <w:rFonts w:asciiTheme="minorHAnsi" w:hAnsiTheme="minorHAnsi" w:cs="Arial"/>
          <w:b/>
        </w:rPr>
        <w:t>Contratista:</w:t>
      </w:r>
      <w:r w:rsidRPr="0078145A">
        <w:rPr>
          <w:rFonts w:asciiTheme="minorHAnsi" w:hAnsiTheme="minorHAnsi" w:cs="Arial"/>
        </w:rPr>
        <w:t xml:space="preserve"> Es la parte que toma a su cargo la Construcción y Puesta en Marcha del Servicio.</w:t>
      </w:r>
    </w:p>
    <w:p w14:paraId="098787C3" w14:textId="77777777" w:rsidR="0078145A" w:rsidRPr="0078145A" w:rsidRDefault="0078145A" w:rsidP="00A57C4E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78145A">
        <w:rPr>
          <w:rFonts w:asciiTheme="minorHAnsi" w:hAnsiTheme="minorHAnsi" w:cs="Arial"/>
          <w:b/>
        </w:rPr>
        <w:t>Proponentes:</w:t>
      </w:r>
      <w:r w:rsidRPr="0078145A">
        <w:rPr>
          <w:rFonts w:asciiTheme="minorHAnsi" w:hAnsiTheme="minorHAnsi" w:cs="Arial"/>
        </w:rPr>
        <w:t xml:space="preserve"> Son las empresas legalmente establecidas en el país, que, en conformidad con los Términos de Referencia y Administrativos de la presente invitación, participan del proceso de licitación para la ejecución del servicio. </w:t>
      </w:r>
    </w:p>
    <w:p w14:paraId="45B13984" w14:textId="2D14BD5E" w:rsidR="007517B8" w:rsidRPr="007517B8" w:rsidRDefault="0078145A" w:rsidP="00A57C4E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  <w:lang w:val="en-US"/>
        </w:rPr>
      </w:pPr>
      <w:r w:rsidRPr="0078145A">
        <w:rPr>
          <w:rFonts w:asciiTheme="minorHAnsi" w:hAnsiTheme="minorHAnsi" w:cs="Arial"/>
          <w:b/>
          <w:lang w:val="en-US"/>
        </w:rPr>
        <w:t>ASME:</w:t>
      </w:r>
      <w:r w:rsidR="007517B8" w:rsidRPr="007517B8">
        <w:rPr>
          <w:rFonts w:asciiTheme="minorHAnsi" w:hAnsiTheme="minorHAnsi" w:cs="Arial"/>
          <w:lang w:val="en-US"/>
        </w:rPr>
        <w:t xml:space="preserve"> American Society of Mechanical Engineers.</w:t>
      </w:r>
    </w:p>
    <w:p w14:paraId="3AF85405" w14:textId="5EDE3C88" w:rsidR="007517B8" w:rsidRDefault="007517B8" w:rsidP="00A57C4E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78145A">
        <w:rPr>
          <w:rFonts w:asciiTheme="minorHAnsi" w:hAnsiTheme="minorHAnsi" w:cs="Arial"/>
          <w:b/>
        </w:rPr>
        <w:t>API</w:t>
      </w:r>
      <w:r w:rsidR="0078145A" w:rsidRPr="0078145A">
        <w:rPr>
          <w:rFonts w:asciiTheme="minorHAnsi" w:hAnsiTheme="minorHAnsi" w:cs="Arial"/>
          <w:b/>
        </w:rPr>
        <w:t>:</w:t>
      </w:r>
      <w:r w:rsidRPr="007517B8">
        <w:rPr>
          <w:rFonts w:asciiTheme="minorHAnsi" w:hAnsiTheme="minorHAnsi" w:cs="Arial"/>
        </w:rPr>
        <w:t xml:space="preserve"> American </w:t>
      </w:r>
      <w:proofErr w:type="spellStart"/>
      <w:r w:rsidRPr="007517B8">
        <w:rPr>
          <w:rFonts w:asciiTheme="minorHAnsi" w:hAnsiTheme="minorHAnsi" w:cs="Arial"/>
        </w:rPr>
        <w:t>Petroleum</w:t>
      </w:r>
      <w:proofErr w:type="spellEnd"/>
      <w:r w:rsidRPr="007517B8">
        <w:rPr>
          <w:rFonts w:asciiTheme="minorHAnsi" w:hAnsiTheme="minorHAnsi" w:cs="Arial"/>
        </w:rPr>
        <w:t xml:space="preserve"> </w:t>
      </w:r>
      <w:proofErr w:type="spellStart"/>
      <w:r w:rsidRPr="007517B8">
        <w:rPr>
          <w:rFonts w:asciiTheme="minorHAnsi" w:hAnsiTheme="minorHAnsi" w:cs="Arial"/>
        </w:rPr>
        <w:t>Institute</w:t>
      </w:r>
      <w:proofErr w:type="spellEnd"/>
      <w:r w:rsidRPr="007517B8">
        <w:rPr>
          <w:rFonts w:asciiTheme="minorHAnsi" w:hAnsiTheme="minorHAnsi" w:cs="Arial"/>
        </w:rPr>
        <w:t>.</w:t>
      </w:r>
    </w:p>
    <w:p w14:paraId="0EC52751" w14:textId="176E4E25" w:rsidR="004A2C2E" w:rsidRPr="004A2C2E" w:rsidRDefault="004A2C2E" w:rsidP="004A2C2E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  <w:lang w:val="en-US"/>
        </w:rPr>
      </w:pPr>
      <w:r w:rsidRPr="004A2C2E">
        <w:rPr>
          <w:rFonts w:asciiTheme="minorHAnsi" w:hAnsiTheme="minorHAnsi" w:cs="Arial"/>
          <w:b/>
          <w:lang w:val="en-US"/>
        </w:rPr>
        <w:t>ANSI:</w:t>
      </w:r>
      <w:r w:rsidRPr="004A2C2E">
        <w:rPr>
          <w:rFonts w:asciiTheme="minorHAnsi" w:hAnsiTheme="minorHAnsi" w:cs="Arial"/>
          <w:lang w:val="en-US"/>
        </w:rPr>
        <w:t xml:space="preserve"> American National Standards Institute</w:t>
      </w:r>
      <w:r>
        <w:rPr>
          <w:rFonts w:asciiTheme="minorHAnsi" w:hAnsiTheme="minorHAnsi" w:cs="Arial"/>
          <w:lang w:val="en-US"/>
        </w:rPr>
        <w:t>.</w:t>
      </w:r>
    </w:p>
    <w:p w14:paraId="63BC2033" w14:textId="5517FF17" w:rsidR="007517B8" w:rsidRDefault="0078145A" w:rsidP="00A57C4E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  <w:lang w:val="en-US"/>
        </w:rPr>
      </w:pPr>
      <w:r w:rsidRPr="0078145A">
        <w:rPr>
          <w:rFonts w:asciiTheme="minorHAnsi" w:hAnsiTheme="minorHAnsi" w:cs="Arial"/>
          <w:b/>
          <w:lang w:val="en-US"/>
        </w:rPr>
        <w:t>ASTM:</w:t>
      </w:r>
      <w:r w:rsidR="007517B8" w:rsidRPr="007517B8">
        <w:rPr>
          <w:rFonts w:asciiTheme="minorHAnsi" w:hAnsiTheme="minorHAnsi" w:cs="Arial"/>
          <w:lang w:val="en-US"/>
        </w:rPr>
        <w:t xml:space="preserve"> American Society for Testing Materials.</w:t>
      </w:r>
    </w:p>
    <w:p w14:paraId="14A1F92A" w14:textId="6B7EEC0E" w:rsidR="004A2C2E" w:rsidRPr="007517B8" w:rsidRDefault="004A2C2E" w:rsidP="004A2C2E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  <w:lang w:val="en-US"/>
        </w:rPr>
      </w:pPr>
      <w:r>
        <w:rPr>
          <w:rFonts w:asciiTheme="minorHAnsi" w:hAnsiTheme="minorHAnsi" w:cs="Arial"/>
          <w:b/>
          <w:lang w:val="en-US"/>
        </w:rPr>
        <w:t>MSS SP:</w:t>
      </w:r>
      <w:r>
        <w:rPr>
          <w:rFonts w:asciiTheme="minorHAnsi" w:hAnsiTheme="minorHAnsi" w:cs="Arial"/>
          <w:lang w:val="en-US"/>
        </w:rPr>
        <w:t xml:space="preserve"> </w:t>
      </w:r>
      <w:r w:rsidRPr="004A2C2E">
        <w:rPr>
          <w:rFonts w:asciiTheme="minorHAnsi" w:hAnsiTheme="minorHAnsi" w:cs="Arial"/>
          <w:lang w:val="en-US"/>
        </w:rPr>
        <w:t>Manufacturers Standardization Society Standard Practice</w:t>
      </w:r>
      <w:r>
        <w:rPr>
          <w:rFonts w:asciiTheme="minorHAnsi" w:hAnsiTheme="minorHAnsi" w:cs="Arial"/>
          <w:lang w:val="en-US"/>
        </w:rPr>
        <w:t>.</w:t>
      </w:r>
    </w:p>
    <w:p w14:paraId="7F9CFA55" w14:textId="1B6671E7" w:rsidR="00460F2E" w:rsidRPr="00460F2E" w:rsidRDefault="00460F2E" w:rsidP="00A57C4E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460F2E">
        <w:rPr>
          <w:rFonts w:asciiTheme="minorHAnsi" w:hAnsiTheme="minorHAnsi" w:cs="Arial"/>
          <w:b/>
        </w:rPr>
        <w:t>OMTF:</w:t>
      </w:r>
      <w:r w:rsidRPr="00460F2E">
        <w:rPr>
          <w:rFonts w:asciiTheme="minorHAnsi" w:hAnsiTheme="minorHAnsi" w:cs="Arial"/>
        </w:rPr>
        <w:t xml:space="preserve"> Oleoducto Marítimo Terminal – Fondeadero.</w:t>
      </w:r>
    </w:p>
    <w:p w14:paraId="00298AB5" w14:textId="50DCCECC" w:rsidR="00EE0CCF" w:rsidRPr="00A427B6" w:rsidRDefault="00EE0CCF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12" w:name="_Toc220311386"/>
      <w:r w:rsidRPr="00E87AEC">
        <w:rPr>
          <w:rFonts w:asciiTheme="minorHAnsi" w:hAnsiTheme="minorHAnsi" w:cs="Arial"/>
          <w:sz w:val="20"/>
        </w:rPr>
        <w:t>OBJETIVO</w:t>
      </w:r>
      <w:bookmarkEnd w:id="12"/>
    </w:p>
    <w:p w14:paraId="77758248" w14:textId="4F0294E8" w:rsidR="006F1B1F" w:rsidRDefault="006F1B1F" w:rsidP="001C2B86">
      <w:pPr>
        <w:pStyle w:val="Textoindependiente3"/>
        <w:widowControl/>
        <w:spacing w:after="0"/>
        <w:ind w:left="567" w:right="51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D</w:t>
      </w:r>
      <w:r w:rsidRPr="0059335C">
        <w:rPr>
          <w:rFonts w:asciiTheme="minorHAnsi" w:hAnsiTheme="minorHAnsi" w:cs="Arial"/>
        </w:rPr>
        <w:t xml:space="preserve">efinir </w:t>
      </w:r>
      <w:r>
        <w:rPr>
          <w:rFonts w:asciiTheme="minorHAnsi" w:hAnsiTheme="minorHAnsi" w:cs="Arial"/>
        </w:rPr>
        <w:t xml:space="preserve">el alcance y </w:t>
      </w:r>
      <w:r w:rsidRPr="0059335C">
        <w:rPr>
          <w:rFonts w:asciiTheme="minorHAnsi" w:hAnsiTheme="minorHAnsi" w:cs="Arial"/>
        </w:rPr>
        <w:t xml:space="preserve">los </w:t>
      </w:r>
      <w:r w:rsidR="00460F2E">
        <w:rPr>
          <w:rFonts w:asciiTheme="minorHAnsi" w:hAnsiTheme="minorHAnsi" w:cs="Arial"/>
        </w:rPr>
        <w:t xml:space="preserve">requerimientos técnicos y </w:t>
      </w:r>
      <w:r>
        <w:rPr>
          <w:rFonts w:asciiTheme="minorHAnsi" w:hAnsiTheme="minorHAnsi" w:cs="Arial"/>
        </w:rPr>
        <w:t xml:space="preserve">administrativos a ser tomados en cuenta para la </w:t>
      </w:r>
      <w:r w:rsidRPr="006F1B1F">
        <w:rPr>
          <w:rFonts w:asciiTheme="minorHAnsi" w:hAnsiTheme="minorHAnsi" w:cs="Arial"/>
        </w:rPr>
        <w:t>presentación de propuestas técnico-económicas</w:t>
      </w:r>
      <w:r>
        <w:rPr>
          <w:rFonts w:asciiTheme="minorHAnsi" w:hAnsiTheme="minorHAnsi" w:cs="Arial"/>
        </w:rPr>
        <w:t xml:space="preserve"> y post</w:t>
      </w:r>
      <w:r w:rsidR="008817CA">
        <w:rPr>
          <w:rFonts w:asciiTheme="minorHAnsi" w:hAnsiTheme="minorHAnsi" w:cs="Arial"/>
        </w:rPr>
        <w:t>erior ejecución en</w:t>
      </w:r>
      <w:r w:rsidR="00552C73">
        <w:rPr>
          <w:rFonts w:asciiTheme="minorHAnsi" w:hAnsiTheme="minorHAnsi" w:cs="Arial"/>
        </w:rPr>
        <w:t xml:space="preserve"> la </w:t>
      </w:r>
      <w:r w:rsidR="009B4D94" w:rsidRPr="00342F13">
        <w:rPr>
          <w:rFonts w:asciiTheme="minorHAnsi" w:hAnsiTheme="minorHAnsi" w:cs="Arial"/>
        </w:rPr>
        <w:t xml:space="preserve">provisión de </w:t>
      </w:r>
      <w:r w:rsidR="00F87381">
        <w:rPr>
          <w:rFonts w:asciiTheme="minorHAnsi" w:hAnsiTheme="minorHAnsi" w:cs="Arial"/>
        </w:rPr>
        <w:t>Cañerías y Accesorios Mecánicos para el</w:t>
      </w:r>
      <w:r w:rsidR="00F87381" w:rsidRPr="00342F13">
        <w:rPr>
          <w:rFonts w:asciiTheme="minorHAnsi" w:hAnsiTheme="minorHAnsi" w:cs="Arial"/>
        </w:rPr>
        <w:t xml:space="preserve"> OMTF </w:t>
      </w:r>
      <w:r w:rsidR="00E63657" w:rsidRPr="00342F13">
        <w:rPr>
          <w:rFonts w:asciiTheme="minorHAnsi" w:hAnsiTheme="minorHAnsi" w:cs="Arial"/>
        </w:rPr>
        <w:t>A</w:t>
      </w:r>
      <w:r w:rsidR="00E63657">
        <w:rPr>
          <w:rFonts w:asciiTheme="minorHAnsi" w:hAnsiTheme="minorHAnsi" w:cs="Arial"/>
        </w:rPr>
        <w:t>rica</w:t>
      </w:r>
      <w:r w:rsidR="00F44E22" w:rsidRPr="00D92A47">
        <w:rPr>
          <w:rFonts w:asciiTheme="minorHAnsi" w:hAnsiTheme="minorHAnsi" w:cs="Arial"/>
        </w:rPr>
        <w:t>.</w:t>
      </w:r>
    </w:p>
    <w:p w14:paraId="00298AB7" w14:textId="110C415E" w:rsidR="00F37FAF" w:rsidRDefault="0002410E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13" w:name="_Toc488737576"/>
      <w:bookmarkStart w:id="14" w:name="_Toc488737846"/>
      <w:bookmarkStart w:id="15" w:name="_Toc488737577"/>
      <w:bookmarkStart w:id="16" w:name="_Toc488737847"/>
      <w:bookmarkStart w:id="17" w:name="_Toc488737578"/>
      <w:bookmarkStart w:id="18" w:name="_Toc488737848"/>
      <w:bookmarkStart w:id="19" w:name="_Toc488139268"/>
      <w:bookmarkStart w:id="20" w:name="_Toc488139402"/>
      <w:bookmarkStart w:id="21" w:name="_Toc488737580"/>
      <w:bookmarkStart w:id="22" w:name="_Toc488737850"/>
      <w:bookmarkStart w:id="23" w:name="_Toc220311387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rPr>
          <w:rFonts w:asciiTheme="minorHAnsi" w:hAnsiTheme="minorHAnsi" w:cs="Arial"/>
          <w:sz w:val="20"/>
        </w:rPr>
        <w:t>ACTIVIDADES</w:t>
      </w:r>
      <w:r w:rsidR="00F37FAF">
        <w:rPr>
          <w:rFonts w:asciiTheme="minorHAnsi" w:hAnsiTheme="minorHAnsi" w:cs="Arial"/>
          <w:sz w:val="20"/>
        </w:rPr>
        <w:t xml:space="preserve"> PREVIA</w:t>
      </w:r>
      <w:r>
        <w:rPr>
          <w:rFonts w:asciiTheme="minorHAnsi" w:hAnsiTheme="minorHAnsi" w:cs="Arial"/>
          <w:sz w:val="20"/>
        </w:rPr>
        <w:t>S</w:t>
      </w:r>
      <w:r w:rsidR="00F37FAF">
        <w:rPr>
          <w:rFonts w:asciiTheme="minorHAnsi" w:hAnsiTheme="minorHAnsi" w:cs="Arial"/>
          <w:sz w:val="20"/>
        </w:rPr>
        <w:t xml:space="preserve"> </w:t>
      </w:r>
      <w:r>
        <w:rPr>
          <w:rFonts w:asciiTheme="minorHAnsi" w:hAnsiTheme="minorHAnsi" w:cs="Arial"/>
          <w:sz w:val="20"/>
        </w:rPr>
        <w:t>A LA PRESENTACIÓN DE OFERTAS</w:t>
      </w:r>
      <w:bookmarkEnd w:id="23"/>
    </w:p>
    <w:p w14:paraId="533F8031" w14:textId="2D6F30BE" w:rsidR="00917DED" w:rsidRPr="00F37FAF" w:rsidRDefault="001C7AA7" w:rsidP="0002410E">
      <w:pPr>
        <w:ind w:left="567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aplica.</w:t>
      </w:r>
    </w:p>
    <w:p w14:paraId="00298ABF" w14:textId="5B4E656E" w:rsidR="00380B1B" w:rsidRPr="00E87AEC" w:rsidRDefault="00380B1B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24" w:name="_Toc490405980"/>
      <w:bookmarkStart w:id="25" w:name="_Toc485722689"/>
      <w:bookmarkStart w:id="26" w:name="_Toc220311388"/>
      <w:bookmarkStart w:id="27" w:name="_Toc77409810"/>
      <w:r w:rsidRPr="00E87AEC">
        <w:rPr>
          <w:rFonts w:asciiTheme="minorHAnsi" w:hAnsiTheme="minorHAnsi" w:cs="Arial"/>
          <w:sz w:val="20"/>
        </w:rPr>
        <w:t xml:space="preserve">ENTREGA DE MATERIALES POR </w:t>
      </w:r>
      <w:bookmarkEnd w:id="24"/>
      <w:r w:rsidRPr="00E87AEC">
        <w:rPr>
          <w:rFonts w:asciiTheme="minorHAnsi" w:hAnsiTheme="minorHAnsi" w:cs="Arial"/>
          <w:sz w:val="20"/>
        </w:rPr>
        <w:t>YPFB TRANSPORTE S.A.</w:t>
      </w:r>
      <w:bookmarkEnd w:id="25"/>
      <w:bookmarkEnd w:id="26"/>
      <w:r w:rsidRPr="00E87AEC">
        <w:rPr>
          <w:rFonts w:asciiTheme="minorHAnsi" w:hAnsiTheme="minorHAnsi" w:cs="Arial"/>
          <w:sz w:val="20"/>
        </w:rPr>
        <w:t xml:space="preserve"> </w:t>
      </w:r>
      <w:bookmarkEnd w:id="27"/>
    </w:p>
    <w:p w14:paraId="00298AC0" w14:textId="4F3464EE" w:rsidR="0002410E" w:rsidRDefault="00802454" w:rsidP="0002410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aplica.</w:t>
      </w:r>
    </w:p>
    <w:p w14:paraId="00298AC7" w14:textId="25A57508" w:rsidR="008F2541" w:rsidRPr="00E87AEC" w:rsidRDefault="008F2541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28" w:name="_Toc220311389"/>
      <w:r w:rsidRPr="00E87AEC">
        <w:rPr>
          <w:rFonts w:asciiTheme="minorHAnsi" w:hAnsiTheme="minorHAnsi" w:cs="Arial"/>
          <w:sz w:val="20"/>
        </w:rPr>
        <w:t xml:space="preserve">DESCRIPCIÓN DEL ALCANCE </w:t>
      </w:r>
      <w:r>
        <w:rPr>
          <w:rFonts w:asciiTheme="minorHAnsi" w:hAnsiTheme="minorHAnsi" w:cs="Arial"/>
          <w:sz w:val="20"/>
        </w:rPr>
        <w:t>DE</w:t>
      </w:r>
      <w:r w:rsidR="00D92A47">
        <w:rPr>
          <w:rFonts w:asciiTheme="minorHAnsi" w:hAnsiTheme="minorHAnsi" w:cs="Arial"/>
          <w:sz w:val="20"/>
        </w:rPr>
        <w:t xml:space="preserve"> LA PROVISIÓN</w:t>
      </w:r>
      <w:bookmarkEnd w:id="28"/>
    </w:p>
    <w:p w14:paraId="7F97869E" w14:textId="0DF725E8" w:rsidR="009B0450" w:rsidRPr="0004181A" w:rsidRDefault="009B0450" w:rsidP="00A57C4E">
      <w:pPr>
        <w:pStyle w:val="Prrafodelista"/>
        <w:numPr>
          <w:ilvl w:val="1"/>
          <w:numId w:val="11"/>
        </w:numPr>
        <w:tabs>
          <w:tab w:val="left" w:pos="-709"/>
        </w:tabs>
        <w:spacing w:before="120" w:after="120"/>
        <w:ind w:left="993" w:right="51" w:hanging="426"/>
        <w:jc w:val="both"/>
        <w:rPr>
          <w:rFonts w:asciiTheme="minorHAnsi" w:hAnsiTheme="minorHAnsi" w:cs="Arial"/>
          <w:b/>
        </w:rPr>
      </w:pPr>
      <w:r w:rsidRPr="0004181A">
        <w:rPr>
          <w:rFonts w:asciiTheme="minorHAnsi" w:hAnsiTheme="minorHAnsi" w:cs="Arial"/>
          <w:b/>
        </w:rPr>
        <w:t>ALCANCE GENERAL</w:t>
      </w:r>
    </w:p>
    <w:p w14:paraId="2C87550B" w14:textId="2613995D" w:rsidR="001176B4" w:rsidRDefault="00802454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  <w:lang w:val="es-BO"/>
        </w:rPr>
        <w:t xml:space="preserve">Para el presente proceso, </w:t>
      </w:r>
      <w:r w:rsidR="00460F2E" w:rsidRPr="0078145A">
        <w:rPr>
          <w:rFonts w:asciiTheme="minorHAnsi" w:hAnsiTheme="minorHAnsi" w:cs="Arial"/>
        </w:rPr>
        <w:t>YPFB TRANSPORTE S.A.</w:t>
      </w:r>
      <w:r w:rsidR="00552C73">
        <w:rPr>
          <w:rFonts w:asciiTheme="minorHAnsi" w:hAnsiTheme="minorHAnsi" w:cs="Arial"/>
          <w:lang w:val="es-BO"/>
        </w:rPr>
        <w:t xml:space="preserve"> establece la presentación de ofertas y adjudicación </w:t>
      </w:r>
      <w:r w:rsidR="003B79ED">
        <w:rPr>
          <w:rFonts w:asciiTheme="minorHAnsi" w:hAnsiTheme="minorHAnsi" w:cs="Arial"/>
          <w:b/>
          <w:u w:val="single"/>
          <w:lang w:val="es-BO"/>
        </w:rPr>
        <w:t>p</w:t>
      </w:r>
      <w:r w:rsidR="00552C73" w:rsidRPr="00552C73">
        <w:rPr>
          <w:rFonts w:asciiTheme="minorHAnsi" w:hAnsiTheme="minorHAnsi" w:cs="Arial"/>
          <w:b/>
          <w:u w:val="single"/>
          <w:lang w:val="es-BO"/>
        </w:rPr>
        <w:t xml:space="preserve">or </w:t>
      </w:r>
      <w:r w:rsidR="003B79ED">
        <w:rPr>
          <w:rFonts w:asciiTheme="minorHAnsi" w:hAnsiTheme="minorHAnsi" w:cs="Arial"/>
          <w:b/>
          <w:u w:val="single"/>
          <w:lang w:val="es-BO"/>
        </w:rPr>
        <w:t>el total</w:t>
      </w:r>
      <w:r w:rsidR="00460F2E">
        <w:rPr>
          <w:rFonts w:asciiTheme="minorHAnsi" w:hAnsiTheme="minorHAnsi" w:cs="Arial"/>
          <w:b/>
          <w:u w:val="single"/>
          <w:lang w:val="es-BO"/>
        </w:rPr>
        <w:t xml:space="preserve"> con precio </w:t>
      </w:r>
      <w:r w:rsidR="003B79ED">
        <w:rPr>
          <w:rFonts w:asciiTheme="minorHAnsi" w:hAnsiTheme="minorHAnsi" w:cs="Arial"/>
          <w:b/>
          <w:u w:val="single"/>
          <w:lang w:val="es-BO"/>
        </w:rPr>
        <w:t xml:space="preserve">evaluado </w:t>
      </w:r>
      <w:r w:rsidR="00460F2E">
        <w:rPr>
          <w:rFonts w:asciiTheme="minorHAnsi" w:hAnsiTheme="minorHAnsi" w:cs="Arial"/>
          <w:b/>
          <w:u w:val="single"/>
          <w:lang w:val="es-BO"/>
        </w:rPr>
        <w:t>más bajo</w:t>
      </w:r>
      <w:r w:rsidR="00552C73">
        <w:rPr>
          <w:rFonts w:asciiTheme="minorHAnsi" w:hAnsiTheme="minorHAnsi" w:cs="Arial"/>
          <w:lang w:val="es-BO"/>
        </w:rPr>
        <w:t xml:space="preserve">, siendo el </w:t>
      </w:r>
      <w:r w:rsidR="00552C73">
        <w:rPr>
          <w:rFonts w:asciiTheme="minorHAnsi" w:hAnsiTheme="minorHAnsi" w:cs="Arial"/>
        </w:rPr>
        <w:t xml:space="preserve">alcance </w:t>
      </w:r>
      <w:r>
        <w:rPr>
          <w:rFonts w:asciiTheme="minorHAnsi" w:hAnsiTheme="minorHAnsi" w:cs="Arial"/>
        </w:rPr>
        <w:t xml:space="preserve">de provisión </w:t>
      </w:r>
      <w:r w:rsidRPr="00D92A47">
        <w:rPr>
          <w:rFonts w:asciiTheme="minorHAnsi" w:hAnsiTheme="minorHAnsi" w:cs="Arial"/>
        </w:rPr>
        <w:t>el siguiente</w:t>
      </w:r>
      <w:r w:rsidR="00293E4E" w:rsidRPr="00D92A47">
        <w:rPr>
          <w:rFonts w:asciiTheme="minorHAnsi" w:hAnsiTheme="minorHAnsi" w:cs="Arial"/>
        </w:rPr>
        <w:t xml:space="preserve"> (resume</w:t>
      </w:r>
      <w:r w:rsidR="003A4B57" w:rsidRPr="00D92A47">
        <w:rPr>
          <w:rFonts w:asciiTheme="minorHAnsi" w:hAnsiTheme="minorHAnsi" w:cs="Arial"/>
        </w:rPr>
        <w:t>n)</w:t>
      </w:r>
      <w:r w:rsidRPr="00D92A47">
        <w:rPr>
          <w:rFonts w:asciiTheme="minorHAnsi" w:hAnsiTheme="minorHAnsi" w:cs="Arial"/>
        </w:rPr>
        <w:t>, que también está indicado en la</w:t>
      </w:r>
      <w:r w:rsidR="00BB6793" w:rsidRPr="00D92A47">
        <w:rPr>
          <w:rFonts w:asciiTheme="minorHAnsi" w:hAnsiTheme="minorHAnsi" w:cs="Arial"/>
        </w:rPr>
        <w:t xml:space="preserve"> Matriz de Evaluación Técnica</w:t>
      </w:r>
      <w:r w:rsidR="00CC1D3F" w:rsidRPr="00D92A47">
        <w:rPr>
          <w:rFonts w:asciiTheme="minorHAnsi" w:hAnsiTheme="minorHAnsi" w:cs="Arial"/>
        </w:rPr>
        <w:t xml:space="preserve"> (Anexo E-1)</w:t>
      </w:r>
      <w:r w:rsidR="00DE797A" w:rsidRPr="00D92A47">
        <w:rPr>
          <w:rFonts w:asciiTheme="minorHAnsi" w:hAnsiTheme="minorHAnsi" w:cs="Arial"/>
        </w:rPr>
        <w:t>.</w:t>
      </w:r>
    </w:p>
    <w:p w14:paraId="58EF4632" w14:textId="6470F2F7" w:rsidR="002F122F" w:rsidRDefault="002F122F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5C25E7DD" w14:textId="0CCDEC77" w:rsidR="002F122F" w:rsidRDefault="002F122F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52F547B4" w14:textId="602ABC66" w:rsidR="002F122F" w:rsidRDefault="002F122F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628A80BA" w14:textId="77777777" w:rsidR="002F122F" w:rsidRDefault="002F122F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5178475D" w14:textId="77777777" w:rsidR="00560E64" w:rsidRDefault="00560E64" w:rsidP="001176B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1ECD93DF" w14:textId="17E5E63D" w:rsidR="00DB7776" w:rsidRPr="00560E64" w:rsidRDefault="00560E64" w:rsidP="00DB7776">
      <w:pPr>
        <w:spacing w:after="160" w:line="259" w:lineRule="auto"/>
        <w:jc w:val="center"/>
        <w:rPr>
          <w:rFonts w:asciiTheme="minorHAnsi" w:hAnsiTheme="minorHAnsi" w:cstheme="minorHAnsi"/>
          <w:b/>
          <w:u w:val="single"/>
        </w:rPr>
      </w:pPr>
      <w:r w:rsidRPr="00560E64">
        <w:rPr>
          <w:rFonts w:asciiTheme="minorHAnsi" w:hAnsiTheme="minorHAnsi" w:cs="Arial"/>
          <w:b/>
          <w:lang w:val="es-BO"/>
        </w:rPr>
        <w:lastRenderedPageBreak/>
        <w:t xml:space="preserve">Tabla N° 1: </w:t>
      </w:r>
      <w:r>
        <w:rPr>
          <w:rFonts w:asciiTheme="minorHAnsi" w:hAnsiTheme="minorHAnsi" w:cs="Arial"/>
          <w:b/>
          <w:lang w:val="es-BO"/>
        </w:rPr>
        <w:t>Descripción de</w:t>
      </w:r>
      <w:r w:rsidR="004A2C2E">
        <w:rPr>
          <w:rFonts w:asciiTheme="minorHAnsi" w:hAnsiTheme="minorHAnsi" w:cs="Arial"/>
          <w:b/>
          <w:lang w:val="es-BO"/>
        </w:rPr>
        <w:t xml:space="preserve"> los </w:t>
      </w:r>
      <w:r w:rsidR="00F87381">
        <w:rPr>
          <w:rFonts w:asciiTheme="minorHAnsi" w:hAnsiTheme="minorHAnsi" w:cs="Arial"/>
          <w:b/>
          <w:lang w:val="es-BO"/>
        </w:rPr>
        <w:t>Material</w:t>
      </w:r>
      <w:r w:rsidR="004A2C2E">
        <w:rPr>
          <w:rFonts w:asciiTheme="minorHAnsi" w:hAnsiTheme="minorHAnsi" w:cs="Arial"/>
          <w:b/>
          <w:lang w:val="es-BO"/>
        </w:rPr>
        <w:t>es</w:t>
      </w:r>
      <w:r w:rsidR="00F87381">
        <w:rPr>
          <w:rFonts w:asciiTheme="minorHAnsi" w:hAnsiTheme="minorHAnsi" w:cs="Arial"/>
          <w:b/>
          <w:lang w:val="es-BO"/>
        </w:rPr>
        <w:t xml:space="preserve"> Mecánicos</w:t>
      </w:r>
      <w:r w:rsidRPr="00560E64">
        <w:rPr>
          <w:rFonts w:asciiTheme="minorHAnsi" w:hAnsiTheme="minorHAnsi" w:cs="Arial"/>
          <w:b/>
          <w:lang w:val="es-BO"/>
        </w:rPr>
        <w:t>.</w:t>
      </w:r>
    </w:p>
    <w:tbl>
      <w:tblPr>
        <w:tblW w:w="8538" w:type="dxa"/>
        <w:tblInd w:w="56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5"/>
        <w:gridCol w:w="6090"/>
        <w:gridCol w:w="852"/>
        <w:gridCol w:w="1031"/>
      </w:tblGrid>
      <w:tr w:rsidR="00342F13" w:rsidRPr="00F201CD" w14:paraId="6172AED4" w14:textId="77777777" w:rsidTr="00F201CD">
        <w:trPr>
          <w:trHeight w:val="290"/>
        </w:trPr>
        <w:tc>
          <w:tcPr>
            <w:tcW w:w="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CB9C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0DD8388" w14:textId="1936E20B" w:rsidR="00342F13" w:rsidRPr="00F201CD" w:rsidRDefault="00342F1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</w:pPr>
            <w:r w:rsidRPr="00F201CD">
              <w:rPr>
                <w:rFonts w:asciiTheme="minorHAnsi" w:hAnsiTheme="minorHAnsi" w:cstheme="minorHAnsi"/>
                <w:b/>
                <w:bCs/>
                <w:color w:val="000000"/>
              </w:rPr>
              <w:t>ÍTEM</w:t>
            </w:r>
          </w:p>
        </w:tc>
        <w:tc>
          <w:tcPr>
            <w:tcW w:w="60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CB9C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D0BFBAD" w14:textId="152DFAF2" w:rsidR="00342F13" w:rsidRPr="00F201CD" w:rsidRDefault="00342F13" w:rsidP="00342F1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F201CD">
              <w:rPr>
                <w:rFonts w:asciiTheme="minorHAnsi" w:hAnsiTheme="minorHAnsi" w:cstheme="minorHAnsi"/>
                <w:b/>
                <w:bCs/>
                <w:color w:val="000000"/>
              </w:rPr>
              <w:t>DESCRIPCIÓN</w:t>
            </w:r>
          </w:p>
        </w:tc>
        <w:tc>
          <w:tcPr>
            <w:tcW w:w="8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CB9C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FC3250A" w14:textId="77777777" w:rsidR="00342F13" w:rsidRPr="00F201CD" w:rsidRDefault="00342F13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201CD">
              <w:rPr>
                <w:rFonts w:asciiTheme="minorHAnsi" w:hAnsiTheme="minorHAnsi" w:cstheme="minorHAnsi"/>
                <w:color w:val="000000"/>
              </w:rPr>
              <w:t>UNIDAD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CB9C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C70E0F4" w14:textId="77777777" w:rsidR="00342F13" w:rsidRPr="00F201CD" w:rsidRDefault="00342F13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201CD">
              <w:rPr>
                <w:rFonts w:asciiTheme="minorHAnsi" w:hAnsiTheme="minorHAnsi" w:cstheme="minorHAnsi"/>
                <w:color w:val="000000"/>
              </w:rPr>
              <w:t>CANTIDAD</w:t>
            </w:r>
          </w:p>
        </w:tc>
      </w:tr>
      <w:tr w:rsidR="00F201CD" w:rsidRPr="00F201CD" w14:paraId="60874C66" w14:textId="77777777" w:rsidTr="00F201CD">
        <w:trPr>
          <w:trHeight w:val="290"/>
        </w:trPr>
        <w:tc>
          <w:tcPr>
            <w:tcW w:w="5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7A9F215" w14:textId="77777777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F201CD">
              <w:rPr>
                <w:rFonts w:asciiTheme="minorHAnsi" w:hAnsiTheme="minorHAnsi" w:cstheme="minorHAnsi"/>
                <w:b/>
                <w:color w:val="000000"/>
              </w:rPr>
              <w:t>1</w:t>
            </w:r>
          </w:p>
        </w:tc>
        <w:tc>
          <w:tcPr>
            <w:tcW w:w="60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8B4CC" w14:textId="3FC4FD79" w:rsidR="00F201CD" w:rsidRPr="00F201CD" w:rsidRDefault="00F201CD" w:rsidP="00F201CD">
            <w:pPr>
              <w:rPr>
                <w:rFonts w:asciiTheme="minorHAnsi" w:hAnsiTheme="minorHAnsi" w:cstheme="minorHAnsi"/>
                <w:color w:val="000000"/>
                <w:lang w:val="en-US"/>
              </w:rPr>
            </w:pPr>
            <w:r w:rsidRPr="00F201CD">
              <w:rPr>
                <w:rFonts w:asciiTheme="minorHAnsi" w:hAnsiTheme="minorHAnsi" w:cstheme="minorHAnsi"/>
                <w:b/>
                <w:bCs/>
                <w:lang w:val="en-US"/>
              </w:rPr>
              <w:t>CAÑO 18" 0.250" AC</w:t>
            </w:r>
            <w:r w:rsidRPr="00F201CD">
              <w:rPr>
                <w:rFonts w:asciiTheme="minorHAnsi" w:hAnsiTheme="minorHAnsi" w:cstheme="minorHAnsi"/>
                <w:lang w:val="en-US"/>
              </w:rPr>
              <w:br/>
              <w:t>18" SEAMLESS / SAWL pipe, 0.250" wall thickness, beveled ends, API 5L Grade X46, PSL-1</w:t>
            </w:r>
          </w:p>
        </w:tc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1FCAD2E" w14:textId="177CF91E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201CD">
              <w:rPr>
                <w:rFonts w:asciiTheme="minorHAnsi" w:hAnsiTheme="minorHAnsi" w:cstheme="minorHAnsi"/>
                <w:color w:val="000000"/>
              </w:rPr>
              <w:t>METRO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58CAAF4" w14:textId="45AA5CE8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201CD">
              <w:rPr>
                <w:rFonts w:asciiTheme="minorHAnsi" w:hAnsiTheme="minorHAnsi" w:cstheme="minorHAnsi"/>
              </w:rPr>
              <w:t>24</w:t>
            </w:r>
          </w:p>
        </w:tc>
      </w:tr>
      <w:tr w:rsidR="00F201CD" w:rsidRPr="00F201CD" w14:paraId="6FEFCD04" w14:textId="77777777" w:rsidTr="00F201CD">
        <w:trPr>
          <w:trHeight w:val="290"/>
        </w:trPr>
        <w:tc>
          <w:tcPr>
            <w:tcW w:w="5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18AC543" w14:textId="77777777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F201CD">
              <w:rPr>
                <w:rFonts w:asciiTheme="minorHAnsi" w:hAnsiTheme="minorHAnsi" w:cstheme="minorHAnsi"/>
                <w:b/>
                <w:color w:val="000000"/>
              </w:rPr>
              <w:t>2</w:t>
            </w:r>
          </w:p>
        </w:tc>
        <w:tc>
          <w:tcPr>
            <w:tcW w:w="60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BE7DE0" w14:textId="033CD5BD" w:rsidR="00F201CD" w:rsidRPr="00F201CD" w:rsidRDefault="00F201CD" w:rsidP="00F201CD">
            <w:pPr>
              <w:rPr>
                <w:rFonts w:asciiTheme="minorHAnsi" w:hAnsiTheme="minorHAnsi" w:cstheme="minorHAnsi"/>
                <w:color w:val="000000"/>
                <w:lang w:val="en-US"/>
              </w:rPr>
            </w:pPr>
            <w:r w:rsidRPr="00F201CD">
              <w:rPr>
                <w:rFonts w:asciiTheme="minorHAnsi" w:hAnsiTheme="minorHAnsi" w:cstheme="minorHAnsi"/>
                <w:b/>
                <w:bCs/>
                <w:lang w:val="en-US"/>
              </w:rPr>
              <w:t>BRIDA 18", RF, WN 150LB STD, ASTM A-105</w:t>
            </w:r>
            <w:r w:rsidRPr="00F201CD">
              <w:rPr>
                <w:rFonts w:asciiTheme="minorHAnsi" w:hAnsiTheme="minorHAnsi" w:cstheme="minorHAnsi"/>
                <w:lang w:val="en-US"/>
              </w:rPr>
              <w:br/>
              <w:t>18" RF WN flanges, 0.312" (SCH 20), ANSI Class 150, MSS SP-44, Grade F46.</w:t>
            </w:r>
          </w:p>
        </w:tc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DEFA862" w14:textId="77777777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201CD">
              <w:rPr>
                <w:rFonts w:asciiTheme="minorHAnsi" w:hAnsiTheme="minorHAnsi" w:cstheme="minorHAnsi"/>
                <w:color w:val="000000"/>
              </w:rPr>
              <w:t>PZA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E1B7F4F" w14:textId="116BA364" w:rsidR="00F201CD" w:rsidRPr="00F201CD" w:rsidRDefault="00F201CD" w:rsidP="00631D87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201CD">
              <w:rPr>
                <w:rFonts w:asciiTheme="minorHAnsi" w:hAnsiTheme="minorHAnsi" w:cstheme="minorHAnsi"/>
              </w:rPr>
              <w:t>1</w:t>
            </w:r>
            <w:r w:rsidR="00631D87">
              <w:rPr>
                <w:rFonts w:asciiTheme="minorHAnsi" w:hAnsiTheme="minorHAnsi" w:cstheme="minorHAnsi"/>
              </w:rPr>
              <w:t>4</w:t>
            </w:r>
          </w:p>
        </w:tc>
      </w:tr>
      <w:tr w:rsidR="00F201CD" w:rsidRPr="00F201CD" w14:paraId="5813B71B" w14:textId="77777777" w:rsidTr="00F201CD">
        <w:trPr>
          <w:trHeight w:val="290"/>
        </w:trPr>
        <w:tc>
          <w:tcPr>
            <w:tcW w:w="5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D99120E" w14:textId="77777777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F201CD">
              <w:rPr>
                <w:rFonts w:asciiTheme="minorHAnsi" w:hAnsiTheme="minorHAnsi" w:cstheme="minorHAnsi"/>
                <w:b/>
                <w:color w:val="000000"/>
              </w:rPr>
              <w:t>3</w:t>
            </w:r>
          </w:p>
        </w:tc>
        <w:tc>
          <w:tcPr>
            <w:tcW w:w="60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5689D0" w14:textId="4FE071C6" w:rsidR="00F201CD" w:rsidRPr="00F201CD" w:rsidRDefault="00F201CD" w:rsidP="00F201CD">
            <w:pPr>
              <w:rPr>
                <w:rFonts w:asciiTheme="minorHAnsi" w:hAnsiTheme="minorHAnsi" w:cstheme="minorHAnsi"/>
                <w:i/>
                <w:iCs/>
                <w:color w:val="000000"/>
                <w:lang w:val="es-BO"/>
              </w:rPr>
            </w:pPr>
            <w:r w:rsidRPr="00F201CD">
              <w:rPr>
                <w:rFonts w:asciiTheme="minorHAnsi" w:hAnsiTheme="minorHAnsi" w:cstheme="minorHAnsi"/>
                <w:b/>
                <w:bCs/>
                <w:lang w:val="en-US"/>
              </w:rPr>
              <w:t>PRIS 1 1/8"X6 1/4"NC GR B7 2 TUE HEX AC</w:t>
            </w:r>
            <w:r w:rsidRPr="00F201CD">
              <w:rPr>
                <w:rFonts w:asciiTheme="minorHAnsi" w:hAnsiTheme="minorHAnsi" w:cstheme="minorHAnsi"/>
                <w:lang w:val="en-US"/>
              </w:rPr>
              <w:br/>
              <w:t xml:space="preserve">1-1/8" studs ASTM A193 Grade B7, with 2 nuts ASTM A194 Grade 2H, length 6-1/4" for 18" Class 150 flanges. </w:t>
            </w:r>
            <w:proofErr w:type="spellStart"/>
            <w:r w:rsidRPr="00F201CD">
              <w:rPr>
                <w:rFonts w:asciiTheme="minorHAnsi" w:hAnsiTheme="minorHAnsi" w:cstheme="minorHAnsi"/>
              </w:rPr>
              <w:t>Studs</w:t>
            </w:r>
            <w:proofErr w:type="spellEnd"/>
            <w:r w:rsidRPr="00F201CD">
              <w:rPr>
                <w:rFonts w:asciiTheme="minorHAnsi" w:hAnsiTheme="minorHAnsi" w:cstheme="minorHAnsi"/>
              </w:rPr>
              <w:t xml:space="preserve"> </w:t>
            </w:r>
            <w:r w:rsidRPr="006871AE">
              <w:rPr>
                <w:rFonts w:asciiTheme="minorHAnsi" w:hAnsiTheme="minorHAnsi" w:cstheme="minorHAnsi"/>
              </w:rPr>
              <w:t xml:space="preserve">and </w:t>
            </w:r>
            <w:proofErr w:type="spellStart"/>
            <w:r w:rsidRPr="006871AE">
              <w:rPr>
                <w:rFonts w:asciiTheme="minorHAnsi" w:hAnsiTheme="minorHAnsi" w:cstheme="minorHAnsi"/>
              </w:rPr>
              <w:t>nuts</w:t>
            </w:r>
            <w:proofErr w:type="spellEnd"/>
            <w:r w:rsidRPr="006871AE">
              <w:rPr>
                <w:rFonts w:asciiTheme="minorHAnsi" w:hAnsiTheme="minorHAnsi" w:cstheme="minorHAnsi"/>
              </w:rPr>
              <w:t xml:space="preserve"> zinc </w:t>
            </w:r>
            <w:proofErr w:type="spellStart"/>
            <w:r w:rsidRPr="006871AE">
              <w:rPr>
                <w:rFonts w:asciiTheme="minorHAnsi" w:hAnsiTheme="minorHAnsi" w:cstheme="minorHAnsi"/>
              </w:rPr>
              <w:t>plated</w:t>
            </w:r>
            <w:proofErr w:type="spellEnd"/>
            <w:r w:rsidRPr="006871AE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6F1CB87" w14:textId="77777777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color w:val="000000"/>
                <w:lang w:val="es-BO"/>
              </w:rPr>
            </w:pPr>
            <w:r w:rsidRPr="00F201CD">
              <w:rPr>
                <w:rFonts w:asciiTheme="minorHAnsi" w:hAnsiTheme="minorHAnsi" w:cstheme="minorHAnsi"/>
                <w:color w:val="000000"/>
              </w:rPr>
              <w:t>PZA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519C126" w14:textId="3ACCED16" w:rsidR="00F201CD" w:rsidRPr="00F201CD" w:rsidRDefault="00631D87" w:rsidP="00F201CD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</w:rPr>
              <w:t>160</w:t>
            </w:r>
          </w:p>
        </w:tc>
      </w:tr>
      <w:tr w:rsidR="00F201CD" w:rsidRPr="00F201CD" w14:paraId="71A6B2B3" w14:textId="77777777" w:rsidTr="00F201CD">
        <w:trPr>
          <w:trHeight w:val="290"/>
        </w:trPr>
        <w:tc>
          <w:tcPr>
            <w:tcW w:w="5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7645AA8" w14:textId="77777777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F201CD">
              <w:rPr>
                <w:rFonts w:asciiTheme="minorHAnsi" w:hAnsiTheme="minorHAnsi" w:cstheme="minorHAnsi"/>
                <w:b/>
                <w:color w:val="000000"/>
              </w:rPr>
              <w:t>4</w:t>
            </w:r>
          </w:p>
        </w:tc>
        <w:tc>
          <w:tcPr>
            <w:tcW w:w="60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F69C53" w14:textId="7079A906" w:rsidR="00F201CD" w:rsidRPr="00F201CD" w:rsidRDefault="00F201CD" w:rsidP="00F201CD">
            <w:pPr>
              <w:rPr>
                <w:rFonts w:asciiTheme="minorHAnsi" w:hAnsiTheme="minorHAnsi" w:cstheme="minorHAnsi"/>
                <w:i/>
                <w:iCs/>
                <w:color w:val="000000"/>
                <w:lang w:val="en-US"/>
              </w:rPr>
            </w:pPr>
            <w:r w:rsidRPr="00F201CD">
              <w:rPr>
                <w:rFonts w:asciiTheme="minorHAnsi" w:hAnsiTheme="minorHAnsi" w:cstheme="minorHAnsi"/>
                <w:b/>
                <w:bCs/>
                <w:lang w:val="en-US"/>
              </w:rPr>
              <w:t>EMPAQ 18", 1/8" THK, 150LB RF</w:t>
            </w:r>
            <w:r w:rsidRPr="00F201CD">
              <w:rPr>
                <w:rFonts w:asciiTheme="minorHAnsi" w:hAnsiTheme="minorHAnsi" w:cstheme="minorHAnsi"/>
                <w:lang w:val="en-US"/>
              </w:rPr>
              <w:br/>
              <w:t>18" CWI gaskets (with inner ring), 1/8", for ANSI Class 150 RF flanges, spiral wound stainless steel, non-asbestos, ASME B16.20.</w:t>
            </w:r>
          </w:p>
        </w:tc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2D7E5F5" w14:textId="77777777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color w:val="000000"/>
                <w:lang w:val="es-BO"/>
              </w:rPr>
            </w:pPr>
            <w:r w:rsidRPr="00F201CD">
              <w:rPr>
                <w:rFonts w:asciiTheme="minorHAnsi" w:hAnsiTheme="minorHAnsi" w:cstheme="minorHAnsi"/>
                <w:color w:val="000000"/>
              </w:rPr>
              <w:t>PZA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F9DBE9F" w14:textId="7016FDAC" w:rsidR="00F201CD" w:rsidRPr="00F201CD" w:rsidRDefault="000475EE" w:rsidP="00631D87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</w:rPr>
              <w:t>1</w:t>
            </w:r>
            <w:r w:rsidR="00631D87">
              <w:rPr>
                <w:rFonts w:asciiTheme="minorHAnsi" w:hAnsiTheme="minorHAnsi" w:cstheme="minorHAnsi"/>
              </w:rPr>
              <w:t>8</w:t>
            </w:r>
          </w:p>
        </w:tc>
      </w:tr>
      <w:tr w:rsidR="00F201CD" w:rsidRPr="00F201CD" w14:paraId="453DD4AB" w14:textId="77777777" w:rsidTr="00F201CD">
        <w:trPr>
          <w:trHeight w:val="290"/>
        </w:trPr>
        <w:tc>
          <w:tcPr>
            <w:tcW w:w="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D98640" w14:textId="34656C2C" w:rsidR="00F201CD" w:rsidRPr="00F201CD" w:rsidRDefault="005E634B" w:rsidP="00F201CD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</w:rPr>
              <w:t>5</w:t>
            </w:r>
          </w:p>
        </w:tc>
        <w:tc>
          <w:tcPr>
            <w:tcW w:w="60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002947" w14:textId="33C28C86" w:rsidR="00F201CD" w:rsidRPr="00F201CD" w:rsidRDefault="00F201CD" w:rsidP="00F201CD">
            <w:pPr>
              <w:rPr>
                <w:rFonts w:asciiTheme="minorHAnsi" w:hAnsiTheme="minorHAnsi" w:cstheme="minorHAnsi"/>
                <w:iCs/>
                <w:color w:val="000000"/>
                <w:lang w:val="es-BO"/>
              </w:rPr>
            </w:pPr>
            <w:r w:rsidRPr="00F201CD">
              <w:rPr>
                <w:rFonts w:asciiTheme="minorHAnsi" w:hAnsiTheme="minorHAnsi" w:cstheme="minorHAnsi"/>
                <w:b/>
                <w:bCs/>
              </w:rPr>
              <w:t>ANILLO D/PURGA 18"150RF A105 DRENAJE3/4"</w:t>
            </w:r>
            <w:r w:rsidRPr="00F201CD">
              <w:rPr>
                <w:rFonts w:asciiTheme="minorHAnsi" w:hAnsiTheme="minorHAnsi" w:cstheme="minorHAnsi"/>
              </w:rPr>
              <w:br/>
              <w:t>Anillo de purga de 18” ASTM A-105 para bridas de 18” ANSI 150 RF (ASME B16.5), con purga de 3/4” NPT</w:t>
            </w:r>
          </w:p>
        </w:tc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3C7583" w14:textId="0846C717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201CD">
              <w:rPr>
                <w:rFonts w:asciiTheme="minorHAnsi" w:hAnsiTheme="minorHAnsi" w:cstheme="minorHAnsi"/>
                <w:color w:val="000000"/>
              </w:rPr>
              <w:t>PZA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7511EF" w14:textId="278AE3E4" w:rsidR="00F201CD" w:rsidRPr="00F201CD" w:rsidRDefault="006871AE" w:rsidP="00F201CD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</w:tr>
      <w:tr w:rsidR="00F201CD" w:rsidRPr="00F201CD" w14:paraId="6B501A94" w14:textId="77777777" w:rsidTr="00F201CD">
        <w:trPr>
          <w:trHeight w:val="290"/>
        </w:trPr>
        <w:tc>
          <w:tcPr>
            <w:tcW w:w="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E1D9E6" w14:textId="7F69EAEC" w:rsidR="00F201CD" w:rsidRPr="00F201CD" w:rsidRDefault="005E634B" w:rsidP="00F201CD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</w:rPr>
              <w:t>6</w:t>
            </w:r>
          </w:p>
        </w:tc>
        <w:tc>
          <w:tcPr>
            <w:tcW w:w="60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710B6B" w14:textId="126D4328" w:rsidR="00F201CD" w:rsidRPr="00F201CD" w:rsidRDefault="00F201CD" w:rsidP="00F201CD">
            <w:pPr>
              <w:rPr>
                <w:rFonts w:asciiTheme="minorHAnsi" w:hAnsiTheme="minorHAnsi" w:cstheme="minorHAnsi"/>
                <w:iCs/>
                <w:color w:val="000000"/>
                <w:lang w:val="en-US"/>
              </w:rPr>
            </w:pPr>
            <w:r w:rsidRPr="00F201CD">
              <w:rPr>
                <w:rFonts w:asciiTheme="minorHAnsi" w:hAnsiTheme="minorHAnsi" w:cstheme="minorHAnsi"/>
                <w:b/>
                <w:bCs/>
                <w:lang w:val="en-US"/>
              </w:rPr>
              <w:t>BRIDA 6" A150 RF SCH40 AC P/S C/C</w:t>
            </w:r>
            <w:r w:rsidRPr="00F201CD">
              <w:rPr>
                <w:rFonts w:asciiTheme="minorHAnsi" w:hAnsiTheme="minorHAnsi" w:cstheme="minorHAnsi"/>
                <w:lang w:val="en-US"/>
              </w:rPr>
              <w:br/>
              <w:t>6" RF WN flange, 0.280" (SCH STD), ANSI Class 150, ASTM A105, ASME B16.5.</w:t>
            </w:r>
          </w:p>
        </w:tc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CFF0ED" w14:textId="5CAF9BC8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201CD">
              <w:rPr>
                <w:rFonts w:asciiTheme="minorHAnsi" w:hAnsiTheme="minorHAnsi" w:cstheme="minorHAnsi"/>
                <w:color w:val="000000"/>
              </w:rPr>
              <w:t>PZA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5A5A88" w14:textId="4CB4288A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</w:rPr>
            </w:pPr>
            <w:r w:rsidRPr="00F201CD">
              <w:rPr>
                <w:rFonts w:asciiTheme="minorHAnsi" w:hAnsiTheme="minorHAnsi" w:cstheme="minorHAnsi"/>
              </w:rPr>
              <w:t>1</w:t>
            </w:r>
          </w:p>
        </w:tc>
      </w:tr>
      <w:tr w:rsidR="00F201CD" w:rsidRPr="00F201CD" w14:paraId="5F05E201" w14:textId="77777777" w:rsidTr="00F201CD">
        <w:trPr>
          <w:trHeight w:val="290"/>
        </w:trPr>
        <w:tc>
          <w:tcPr>
            <w:tcW w:w="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210907" w14:textId="29820646" w:rsidR="00F201CD" w:rsidRPr="00F201CD" w:rsidRDefault="005E634B" w:rsidP="00F201CD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</w:rPr>
              <w:t>7</w:t>
            </w:r>
          </w:p>
        </w:tc>
        <w:tc>
          <w:tcPr>
            <w:tcW w:w="60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6412CF" w14:textId="04B6074A" w:rsidR="00F201CD" w:rsidRPr="00F201CD" w:rsidRDefault="00F201CD" w:rsidP="00F201CD">
            <w:pPr>
              <w:rPr>
                <w:rFonts w:asciiTheme="minorHAnsi" w:hAnsiTheme="minorHAnsi" w:cstheme="minorHAnsi"/>
                <w:iCs/>
                <w:color w:val="000000"/>
                <w:lang w:val="en-US"/>
              </w:rPr>
            </w:pPr>
            <w:r w:rsidRPr="00F201CD">
              <w:rPr>
                <w:rFonts w:asciiTheme="minorHAnsi" w:hAnsiTheme="minorHAnsi" w:cstheme="minorHAnsi"/>
                <w:b/>
                <w:bCs/>
                <w:lang w:val="en-US"/>
              </w:rPr>
              <w:t>EMPAQ 6" 150 RF FLEX P/BRIDA</w:t>
            </w:r>
            <w:r w:rsidRPr="00F201CD">
              <w:rPr>
                <w:rFonts w:asciiTheme="minorHAnsi" w:hAnsiTheme="minorHAnsi" w:cstheme="minorHAnsi"/>
                <w:lang w:val="en-US"/>
              </w:rPr>
              <w:t> </w:t>
            </w:r>
            <w:r w:rsidRPr="00F201CD">
              <w:rPr>
                <w:rFonts w:asciiTheme="minorHAnsi" w:hAnsiTheme="minorHAnsi" w:cstheme="minorHAnsi"/>
                <w:lang w:val="en-US"/>
              </w:rPr>
              <w:br/>
              <w:t>6" CWI gaskets (with inner ring), 1/8", for ANSI Class 150 RF flanges, spiral wound stainless steel, non-asbestos, ASME B16.20.</w:t>
            </w:r>
          </w:p>
        </w:tc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324AB2" w14:textId="5F335503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201CD">
              <w:rPr>
                <w:rFonts w:asciiTheme="minorHAnsi" w:hAnsiTheme="minorHAnsi" w:cstheme="minorHAnsi"/>
                <w:color w:val="000000"/>
              </w:rPr>
              <w:t>PZA</w:t>
            </w:r>
          </w:p>
        </w:tc>
        <w:tc>
          <w:tcPr>
            <w:tcW w:w="10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684AAE" w14:textId="16867495" w:rsidR="00F201CD" w:rsidRPr="00F201CD" w:rsidRDefault="00F201CD" w:rsidP="00F201CD">
            <w:pPr>
              <w:jc w:val="center"/>
              <w:rPr>
                <w:rFonts w:asciiTheme="minorHAnsi" w:hAnsiTheme="minorHAnsi" w:cstheme="minorHAnsi"/>
              </w:rPr>
            </w:pPr>
            <w:r w:rsidRPr="00F201CD">
              <w:rPr>
                <w:rFonts w:asciiTheme="minorHAnsi" w:hAnsiTheme="minorHAnsi" w:cstheme="minorHAnsi"/>
              </w:rPr>
              <w:t>2</w:t>
            </w:r>
          </w:p>
        </w:tc>
      </w:tr>
    </w:tbl>
    <w:p w14:paraId="10E80FE3" w14:textId="656A992D" w:rsidR="009B4D94" w:rsidRDefault="009B4D94" w:rsidP="008C4A3B">
      <w:pPr>
        <w:spacing w:after="120"/>
        <w:ind w:firstLine="708"/>
        <w:jc w:val="both"/>
        <w:rPr>
          <w:rFonts w:asciiTheme="minorHAnsi" w:hAnsiTheme="minorHAnsi" w:cs="Arial"/>
          <w:lang w:val="es-BO"/>
        </w:rPr>
      </w:pPr>
    </w:p>
    <w:p w14:paraId="329166A6" w14:textId="160D3694" w:rsidR="0078145A" w:rsidRPr="0078145A" w:rsidRDefault="0078145A" w:rsidP="008C4A3B">
      <w:pPr>
        <w:spacing w:after="120"/>
        <w:ind w:firstLine="708"/>
        <w:jc w:val="both"/>
        <w:rPr>
          <w:rFonts w:asciiTheme="minorHAnsi" w:hAnsiTheme="minorHAnsi" w:cs="Arial"/>
          <w:lang w:val="es-BO"/>
        </w:rPr>
      </w:pPr>
      <w:r w:rsidRPr="0078145A">
        <w:rPr>
          <w:rFonts w:asciiTheme="minorHAnsi" w:hAnsiTheme="minorHAnsi" w:cs="Arial"/>
          <w:lang w:val="es-BO"/>
        </w:rPr>
        <w:t xml:space="preserve">El </w:t>
      </w:r>
      <w:r w:rsidR="002227E9">
        <w:rPr>
          <w:rFonts w:asciiTheme="minorHAnsi" w:hAnsiTheme="minorHAnsi" w:cs="Arial"/>
          <w:lang w:val="es-BO"/>
        </w:rPr>
        <w:t>p</w:t>
      </w:r>
      <w:r w:rsidR="00460F2E" w:rsidRPr="002227E9">
        <w:rPr>
          <w:rFonts w:asciiTheme="minorHAnsi" w:hAnsiTheme="minorHAnsi" w:cs="Arial"/>
          <w:lang w:val="es-BO"/>
        </w:rPr>
        <w:t>roveed</w:t>
      </w:r>
      <w:r w:rsidR="00460F2E">
        <w:rPr>
          <w:rFonts w:asciiTheme="minorHAnsi" w:hAnsiTheme="minorHAnsi" w:cs="Arial"/>
          <w:lang w:val="es-BO"/>
        </w:rPr>
        <w:t>or</w:t>
      </w:r>
      <w:r w:rsidRPr="0078145A">
        <w:rPr>
          <w:rFonts w:asciiTheme="minorHAnsi" w:hAnsiTheme="minorHAnsi" w:cs="Arial"/>
          <w:lang w:val="es-BO"/>
        </w:rPr>
        <w:t xml:space="preserve"> adjudicado deberá </w:t>
      </w:r>
      <w:r w:rsidR="000E6AE6">
        <w:rPr>
          <w:rFonts w:asciiTheme="minorHAnsi" w:hAnsiTheme="minorHAnsi" w:cs="Arial"/>
          <w:lang w:val="es-BO"/>
        </w:rPr>
        <w:t xml:space="preserve">cumplir con </w:t>
      </w:r>
      <w:r w:rsidRPr="0078145A">
        <w:rPr>
          <w:rFonts w:asciiTheme="minorHAnsi" w:hAnsiTheme="minorHAnsi" w:cs="Arial"/>
          <w:lang w:val="es-BO"/>
        </w:rPr>
        <w:t>los requisitos</w:t>
      </w:r>
      <w:r w:rsidR="000E6AE6">
        <w:rPr>
          <w:rFonts w:asciiTheme="minorHAnsi" w:hAnsiTheme="minorHAnsi" w:cs="Arial"/>
          <w:lang w:val="es-BO"/>
        </w:rPr>
        <w:t xml:space="preserve"> establecidos en los siguientes estándares</w:t>
      </w:r>
      <w:r w:rsidRPr="0078145A">
        <w:rPr>
          <w:rFonts w:asciiTheme="minorHAnsi" w:hAnsiTheme="minorHAnsi" w:cs="Arial"/>
          <w:lang w:val="es-BO"/>
        </w:rPr>
        <w:t>:</w:t>
      </w:r>
    </w:p>
    <w:p w14:paraId="5BCF7D6E" w14:textId="241B28CE" w:rsidR="003E5EA0" w:rsidRDefault="0034482C" w:rsidP="001858C4">
      <w:pPr>
        <w:pStyle w:val="Textoindependiente3"/>
        <w:numPr>
          <w:ilvl w:val="0"/>
          <w:numId w:val="10"/>
        </w:numPr>
        <w:spacing w:after="0" w:line="360" w:lineRule="auto"/>
        <w:ind w:right="335"/>
        <w:rPr>
          <w:rFonts w:asciiTheme="minorHAnsi" w:hAnsiTheme="minorHAnsi" w:cs="Arial"/>
          <w:snapToGrid/>
          <w:lang w:val="es-BO"/>
        </w:rPr>
      </w:pPr>
      <w:bookmarkStart w:id="29" w:name="_Toc509924133"/>
      <w:r>
        <w:rPr>
          <w:rFonts w:asciiTheme="minorHAnsi" w:hAnsiTheme="minorHAnsi" w:cs="Arial"/>
          <w:snapToGrid/>
          <w:lang w:val="es-BO"/>
        </w:rPr>
        <w:t>Certificad</w:t>
      </w:r>
      <w:r w:rsidR="004A2C2E">
        <w:rPr>
          <w:rFonts w:asciiTheme="minorHAnsi" w:hAnsiTheme="minorHAnsi" w:cs="Arial"/>
          <w:snapToGrid/>
          <w:lang w:val="es-BO"/>
        </w:rPr>
        <w:t>os de calidad de los materiales de acuerdo lo especificado en la Tabla N° 1.</w:t>
      </w:r>
    </w:p>
    <w:p w14:paraId="5FBD1948" w14:textId="3369EEEC" w:rsidR="0078145A" w:rsidRPr="00D34B75" w:rsidRDefault="00C15B0B" w:rsidP="00A57C4E">
      <w:pPr>
        <w:pStyle w:val="Prrafodelista"/>
        <w:numPr>
          <w:ilvl w:val="0"/>
          <w:numId w:val="10"/>
        </w:numPr>
        <w:spacing w:after="120"/>
        <w:contextualSpacing w:val="0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</w:t>
      </w:r>
      <w:r w:rsidR="00ED5477">
        <w:rPr>
          <w:rFonts w:asciiTheme="minorHAnsi" w:hAnsiTheme="minorHAnsi" w:cs="Arial"/>
        </w:rPr>
        <w:t>mbalaje y transporte de</w:t>
      </w:r>
      <w:r w:rsidR="00F87381">
        <w:rPr>
          <w:rFonts w:asciiTheme="minorHAnsi" w:hAnsiTheme="minorHAnsi" w:cs="Arial"/>
        </w:rPr>
        <w:t>l Material Mecánico</w:t>
      </w:r>
      <w:r w:rsidR="00ED5477">
        <w:rPr>
          <w:rFonts w:asciiTheme="minorHAnsi" w:hAnsiTheme="minorHAnsi" w:cs="Arial"/>
        </w:rPr>
        <w:t>.</w:t>
      </w:r>
    </w:p>
    <w:bookmarkEnd w:id="29"/>
    <w:p w14:paraId="3DD2B970" w14:textId="124A7DC9" w:rsidR="00012222" w:rsidRPr="00163C1D" w:rsidRDefault="0004181A" w:rsidP="00A57C4E">
      <w:pPr>
        <w:pStyle w:val="Prrafodelista"/>
        <w:numPr>
          <w:ilvl w:val="1"/>
          <w:numId w:val="11"/>
        </w:numPr>
        <w:tabs>
          <w:tab w:val="left" w:pos="-709"/>
        </w:tabs>
        <w:spacing w:before="120" w:after="120"/>
        <w:ind w:left="993" w:right="51" w:hanging="426"/>
        <w:jc w:val="both"/>
        <w:rPr>
          <w:rFonts w:asciiTheme="minorHAnsi" w:hAnsiTheme="minorHAnsi" w:cs="Arial"/>
          <w:b/>
        </w:rPr>
      </w:pPr>
      <w:r>
        <w:rPr>
          <w:rFonts w:asciiTheme="minorHAnsi" w:hAnsiTheme="minorHAnsi" w:cs="Arial"/>
          <w:b/>
        </w:rPr>
        <w:t>GARANTÍA</w:t>
      </w:r>
    </w:p>
    <w:p w14:paraId="11B1F761" w14:textId="4EB4B65F" w:rsidR="0004181A" w:rsidRPr="0004181A" w:rsidRDefault="0004181A" w:rsidP="0004181A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 w:rsidRPr="0004181A">
        <w:rPr>
          <w:rFonts w:asciiTheme="minorHAnsi" w:hAnsiTheme="minorHAnsi" w:cs="Arial"/>
        </w:rPr>
        <w:t xml:space="preserve">El </w:t>
      </w:r>
      <w:r w:rsidR="002227E9">
        <w:rPr>
          <w:rFonts w:asciiTheme="minorHAnsi" w:hAnsiTheme="minorHAnsi" w:cs="Arial"/>
        </w:rPr>
        <w:t>proveedor</w:t>
      </w:r>
      <w:r w:rsidRPr="0004181A">
        <w:rPr>
          <w:rFonts w:asciiTheme="minorHAnsi" w:hAnsiTheme="minorHAnsi" w:cs="Arial"/>
        </w:rPr>
        <w:t xml:space="preserve"> deberá garantizar </w:t>
      </w:r>
      <w:r w:rsidR="00A9358E">
        <w:rPr>
          <w:rFonts w:asciiTheme="minorHAnsi" w:hAnsiTheme="minorHAnsi" w:cs="Arial"/>
        </w:rPr>
        <w:t xml:space="preserve">que </w:t>
      </w:r>
      <w:r w:rsidR="00F87381">
        <w:rPr>
          <w:rFonts w:asciiTheme="minorHAnsi" w:hAnsiTheme="minorHAnsi" w:cs="Arial"/>
        </w:rPr>
        <w:t>los Materiales Mecánicos</w:t>
      </w:r>
      <w:r w:rsidR="00ED5477">
        <w:rPr>
          <w:rFonts w:asciiTheme="minorHAnsi" w:hAnsiTheme="minorHAnsi" w:cs="Arial"/>
        </w:rPr>
        <w:t xml:space="preserve"> </w:t>
      </w:r>
      <w:r w:rsidR="00F87381">
        <w:rPr>
          <w:rFonts w:asciiTheme="minorHAnsi" w:hAnsiTheme="minorHAnsi" w:cs="Arial"/>
        </w:rPr>
        <w:t>suministrado</w:t>
      </w:r>
      <w:r w:rsidR="00ED5477">
        <w:rPr>
          <w:rFonts w:asciiTheme="minorHAnsi" w:hAnsiTheme="minorHAnsi" w:cs="Arial"/>
        </w:rPr>
        <w:t>s</w:t>
      </w:r>
      <w:r w:rsidR="00A9358E">
        <w:rPr>
          <w:rFonts w:asciiTheme="minorHAnsi" w:hAnsiTheme="minorHAnsi" w:cs="Arial"/>
        </w:rPr>
        <w:t xml:space="preserve"> </w:t>
      </w:r>
      <w:r w:rsidR="00ED5477">
        <w:rPr>
          <w:rFonts w:asciiTheme="minorHAnsi" w:hAnsiTheme="minorHAnsi" w:cs="Arial"/>
        </w:rPr>
        <w:t>son</w:t>
      </w:r>
      <w:r w:rsidR="00F87381">
        <w:rPr>
          <w:rFonts w:asciiTheme="minorHAnsi" w:hAnsiTheme="minorHAnsi" w:cs="Arial"/>
        </w:rPr>
        <w:t xml:space="preserve"> nuevo</w:t>
      </w:r>
      <w:r w:rsidR="00ED5477">
        <w:rPr>
          <w:rFonts w:asciiTheme="minorHAnsi" w:hAnsiTheme="minorHAnsi" w:cs="Arial"/>
        </w:rPr>
        <w:t>s</w:t>
      </w:r>
      <w:r w:rsidR="00F87381">
        <w:rPr>
          <w:rFonts w:asciiTheme="minorHAnsi" w:hAnsiTheme="minorHAnsi" w:cs="Arial"/>
        </w:rPr>
        <w:t xml:space="preserve"> y adecuado</w:t>
      </w:r>
      <w:r w:rsidR="00ED5477">
        <w:rPr>
          <w:rFonts w:asciiTheme="minorHAnsi" w:hAnsiTheme="minorHAnsi" w:cs="Arial"/>
        </w:rPr>
        <w:t>s</w:t>
      </w:r>
      <w:r w:rsidR="00660D15">
        <w:rPr>
          <w:rFonts w:asciiTheme="minorHAnsi" w:hAnsiTheme="minorHAnsi" w:cs="Arial"/>
        </w:rPr>
        <w:t xml:space="preserve"> </w:t>
      </w:r>
      <w:r w:rsidRPr="0004181A">
        <w:rPr>
          <w:rFonts w:asciiTheme="minorHAnsi" w:hAnsiTheme="minorHAnsi" w:cs="Arial"/>
        </w:rPr>
        <w:t xml:space="preserve">para la aplicación </w:t>
      </w:r>
      <w:r w:rsidR="00C4574D">
        <w:rPr>
          <w:rFonts w:asciiTheme="minorHAnsi" w:hAnsiTheme="minorHAnsi" w:cs="Arial"/>
        </w:rPr>
        <w:t>(hidrocarburos líquidos</w:t>
      </w:r>
      <w:r w:rsidR="00B852EC">
        <w:rPr>
          <w:rFonts w:asciiTheme="minorHAnsi" w:hAnsiTheme="minorHAnsi" w:cs="Arial"/>
        </w:rPr>
        <w:t xml:space="preserve"> como ser gasolina especial, diésel oíl y petróleo crudo</w:t>
      </w:r>
      <w:r w:rsidR="00C4574D">
        <w:rPr>
          <w:rFonts w:asciiTheme="minorHAnsi" w:hAnsiTheme="minorHAnsi" w:cs="Arial"/>
        </w:rPr>
        <w:t xml:space="preserve">) </w:t>
      </w:r>
      <w:r w:rsidRPr="0004181A">
        <w:rPr>
          <w:rFonts w:asciiTheme="minorHAnsi" w:hAnsiTheme="minorHAnsi" w:cs="Arial"/>
        </w:rPr>
        <w:t>de acuerdo a las especificaciones técnica</w:t>
      </w:r>
      <w:r w:rsidR="00C4574D">
        <w:rPr>
          <w:rFonts w:asciiTheme="minorHAnsi" w:hAnsiTheme="minorHAnsi" w:cs="Arial"/>
        </w:rPr>
        <w:t xml:space="preserve">s y </w:t>
      </w:r>
      <w:r w:rsidR="00C4574D" w:rsidRPr="0034482C">
        <w:rPr>
          <w:rFonts w:asciiTheme="minorHAnsi" w:hAnsiTheme="minorHAnsi" w:cs="Arial"/>
        </w:rPr>
        <w:t>la</w:t>
      </w:r>
      <w:r w:rsidR="004A2C2E">
        <w:rPr>
          <w:rFonts w:asciiTheme="minorHAnsi" w:hAnsiTheme="minorHAnsi" w:cs="Arial"/>
        </w:rPr>
        <w:t>s</w:t>
      </w:r>
      <w:r w:rsidR="00C4574D" w:rsidRPr="0034482C">
        <w:rPr>
          <w:rFonts w:asciiTheme="minorHAnsi" w:hAnsiTheme="minorHAnsi" w:cs="Arial"/>
        </w:rPr>
        <w:t xml:space="preserve"> norma</w:t>
      </w:r>
      <w:r w:rsidR="004A2C2E">
        <w:rPr>
          <w:rFonts w:asciiTheme="minorHAnsi" w:hAnsiTheme="minorHAnsi" w:cs="Arial"/>
        </w:rPr>
        <w:t xml:space="preserve">s API 5L, </w:t>
      </w:r>
      <w:r w:rsidR="00C4574D" w:rsidRPr="0034482C">
        <w:rPr>
          <w:rFonts w:asciiTheme="minorHAnsi" w:hAnsiTheme="minorHAnsi" w:cs="Arial"/>
        </w:rPr>
        <w:t>ASME B31.</w:t>
      </w:r>
      <w:r w:rsidR="0034482C" w:rsidRPr="0034482C">
        <w:rPr>
          <w:rFonts w:asciiTheme="minorHAnsi" w:hAnsiTheme="minorHAnsi" w:cs="Arial"/>
        </w:rPr>
        <w:t>4</w:t>
      </w:r>
      <w:r w:rsidR="004A2C2E">
        <w:rPr>
          <w:rFonts w:asciiTheme="minorHAnsi" w:hAnsiTheme="minorHAnsi" w:cs="Arial"/>
        </w:rPr>
        <w:t xml:space="preserve">, ASME B16.20, </w:t>
      </w:r>
      <w:r w:rsidR="006871AE" w:rsidRPr="006871AE">
        <w:rPr>
          <w:rFonts w:asciiTheme="minorHAnsi" w:hAnsiTheme="minorHAnsi" w:cstheme="minorHAnsi"/>
          <w:lang w:val="es-BO"/>
        </w:rPr>
        <w:t>MSS SP-44,</w:t>
      </w:r>
      <w:r w:rsidR="006871AE">
        <w:rPr>
          <w:rFonts w:asciiTheme="minorHAnsi" w:hAnsiTheme="minorHAnsi" w:cstheme="minorHAnsi"/>
          <w:lang w:val="es-BO"/>
        </w:rPr>
        <w:t xml:space="preserve"> ASTM, ASME B16.5</w:t>
      </w:r>
      <w:r w:rsidRPr="0034482C">
        <w:rPr>
          <w:rFonts w:asciiTheme="minorHAnsi" w:hAnsiTheme="minorHAnsi" w:cs="Arial"/>
        </w:rPr>
        <w:t>.</w:t>
      </w:r>
      <w:r w:rsidRPr="0004181A">
        <w:rPr>
          <w:rFonts w:asciiTheme="minorHAnsi" w:hAnsiTheme="minorHAnsi" w:cs="Arial"/>
        </w:rPr>
        <w:t xml:space="preserve">  </w:t>
      </w:r>
    </w:p>
    <w:p w14:paraId="56E4C4F9" w14:textId="4E31D5F2" w:rsidR="0004181A" w:rsidRDefault="00F87381" w:rsidP="0004181A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Los Materiales Mecánicos</w:t>
      </w:r>
      <w:r w:rsidR="00A9358E">
        <w:rPr>
          <w:rFonts w:asciiTheme="minorHAnsi" w:hAnsiTheme="minorHAnsi" w:cs="Arial"/>
        </w:rPr>
        <w:t xml:space="preserve"> y</w:t>
      </w:r>
      <w:r w:rsidR="0004181A" w:rsidRPr="0004181A">
        <w:rPr>
          <w:rFonts w:asciiTheme="minorHAnsi" w:hAnsiTheme="minorHAnsi" w:cs="Arial"/>
        </w:rPr>
        <w:t xml:space="preserve"> su</w:t>
      </w:r>
      <w:r w:rsidR="000A60D1">
        <w:rPr>
          <w:rFonts w:asciiTheme="minorHAnsi" w:hAnsiTheme="minorHAnsi" w:cs="Arial"/>
        </w:rPr>
        <w:t>s componentes, deberán tener</w:t>
      </w:r>
      <w:r w:rsidR="0004181A" w:rsidRPr="0004181A">
        <w:rPr>
          <w:rFonts w:asciiTheme="minorHAnsi" w:hAnsiTheme="minorHAnsi" w:cs="Arial"/>
        </w:rPr>
        <w:t xml:space="preserve"> garantía contra defectos de fabricación y/o material</w:t>
      </w:r>
      <w:r w:rsidR="00ED5477">
        <w:rPr>
          <w:rFonts w:asciiTheme="minorHAnsi" w:hAnsiTheme="minorHAnsi" w:cs="Arial"/>
        </w:rPr>
        <w:t>.</w:t>
      </w:r>
    </w:p>
    <w:p w14:paraId="00298ACC" w14:textId="2CDBCD96" w:rsidR="008F2541" w:rsidRPr="00E87AEC" w:rsidRDefault="008F2541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30" w:name="_Toc486499579"/>
      <w:bookmarkStart w:id="31" w:name="_Toc486500730"/>
      <w:bookmarkStart w:id="32" w:name="_Toc488139285"/>
      <w:bookmarkStart w:id="33" w:name="_Toc488139419"/>
      <w:bookmarkStart w:id="34" w:name="_Toc488737597"/>
      <w:bookmarkStart w:id="35" w:name="_Toc488737867"/>
      <w:bookmarkStart w:id="36" w:name="_Toc220311390"/>
      <w:bookmarkEnd w:id="30"/>
      <w:bookmarkEnd w:id="31"/>
      <w:bookmarkEnd w:id="32"/>
      <w:bookmarkEnd w:id="33"/>
      <w:bookmarkEnd w:id="34"/>
      <w:bookmarkEnd w:id="35"/>
      <w:r w:rsidRPr="00E87AEC">
        <w:rPr>
          <w:rFonts w:asciiTheme="minorHAnsi" w:hAnsiTheme="minorHAnsi" w:cs="Arial"/>
          <w:sz w:val="20"/>
        </w:rPr>
        <w:t xml:space="preserve">PLAZO Y </w:t>
      </w:r>
      <w:r w:rsidR="009D7B29">
        <w:rPr>
          <w:rFonts w:asciiTheme="minorHAnsi" w:hAnsiTheme="minorHAnsi" w:cs="Arial"/>
          <w:sz w:val="20"/>
        </w:rPr>
        <w:t>CONDICIÓN DE ENTREGA</w:t>
      </w:r>
      <w:bookmarkEnd w:id="36"/>
    </w:p>
    <w:p w14:paraId="1D1938A1" w14:textId="77777777" w:rsidR="00A427B6" w:rsidRPr="00A427B6" w:rsidRDefault="00A427B6" w:rsidP="00A57C4E">
      <w:pPr>
        <w:pStyle w:val="Prrafodelista"/>
        <w:numPr>
          <w:ilvl w:val="0"/>
          <w:numId w:val="9"/>
        </w:numPr>
        <w:tabs>
          <w:tab w:val="left" w:pos="-709"/>
        </w:tabs>
        <w:spacing w:before="120" w:after="120"/>
        <w:ind w:right="51"/>
        <w:jc w:val="both"/>
        <w:rPr>
          <w:rFonts w:asciiTheme="minorHAnsi" w:hAnsiTheme="minorHAnsi" w:cs="Arial"/>
          <w:b/>
          <w:vanish/>
        </w:rPr>
      </w:pPr>
    </w:p>
    <w:p w14:paraId="565D893F" w14:textId="0940FC3C" w:rsidR="009D7B29" w:rsidRPr="00A427B6" w:rsidRDefault="009D7B29" w:rsidP="00A57C4E">
      <w:pPr>
        <w:pStyle w:val="Prrafodelista"/>
        <w:numPr>
          <w:ilvl w:val="1"/>
          <w:numId w:val="9"/>
        </w:numPr>
        <w:tabs>
          <w:tab w:val="left" w:pos="-709"/>
        </w:tabs>
        <w:spacing w:before="120" w:after="120"/>
        <w:ind w:left="927" w:right="51"/>
        <w:jc w:val="both"/>
        <w:rPr>
          <w:rFonts w:asciiTheme="minorHAnsi" w:hAnsiTheme="minorHAnsi" w:cs="Arial"/>
          <w:b/>
        </w:rPr>
      </w:pPr>
      <w:r w:rsidRPr="00A427B6">
        <w:rPr>
          <w:rFonts w:asciiTheme="minorHAnsi" w:hAnsiTheme="minorHAnsi" w:cs="Arial"/>
          <w:b/>
        </w:rPr>
        <w:t xml:space="preserve">PLAZO </w:t>
      </w:r>
    </w:p>
    <w:p w14:paraId="103092EE" w14:textId="74D09A61" w:rsidR="00383AB3" w:rsidRDefault="000449CE" w:rsidP="003A4B57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0449CE">
        <w:rPr>
          <w:rFonts w:asciiTheme="minorHAnsi" w:hAnsiTheme="minorHAnsi" w:cs="Arial"/>
        </w:rPr>
        <w:t xml:space="preserve">El </w:t>
      </w:r>
      <w:r w:rsidRPr="00383AB3">
        <w:rPr>
          <w:rFonts w:asciiTheme="minorHAnsi" w:hAnsiTheme="minorHAnsi" w:cs="Arial"/>
          <w:b/>
        </w:rPr>
        <w:t xml:space="preserve">plazo </w:t>
      </w:r>
      <w:r w:rsidR="00383AB3" w:rsidRPr="00383AB3">
        <w:rPr>
          <w:rFonts w:asciiTheme="minorHAnsi" w:hAnsiTheme="minorHAnsi" w:cs="Arial"/>
          <w:b/>
        </w:rPr>
        <w:t>máximo</w:t>
      </w:r>
      <w:r w:rsidR="00383AB3">
        <w:rPr>
          <w:rFonts w:asciiTheme="minorHAnsi" w:hAnsiTheme="minorHAnsi" w:cs="Arial"/>
        </w:rPr>
        <w:t xml:space="preserve"> </w:t>
      </w:r>
      <w:r w:rsidR="00802454">
        <w:rPr>
          <w:rFonts w:asciiTheme="minorHAnsi" w:hAnsiTheme="minorHAnsi" w:cs="Arial"/>
        </w:rPr>
        <w:t xml:space="preserve">establecido para </w:t>
      </w:r>
      <w:r w:rsidR="008D14EB">
        <w:rPr>
          <w:rFonts w:asciiTheme="minorHAnsi" w:hAnsiTheme="minorHAnsi" w:cs="Arial"/>
        </w:rPr>
        <w:t xml:space="preserve">la </w:t>
      </w:r>
      <w:r>
        <w:rPr>
          <w:rFonts w:asciiTheme="minorHAnsi" w:hAnsiTheme="minorHAnsi" w:cs="Arial"/>
        </w:rPr>
        <w:t xml:space="preserve">entrega </w:t>
      </w:r>
      <w:r w:rsidR="004E0EFC">
        <w:rPr>
          <w:rFonts w:asciiTheme="minorHAnsi" w:hAnsiTheme="minorHAnsi" w:cs="Arial"/>
        </w:rPr>
        <w:t>posterior a la emisión y confirmación de la</w:t>
      </w:r>
      <w:r w:rsidR="00CC1D3F">
        <w:rPr>
          <w:rFonts w:asciiTheme="minorHAnsi" w:hAnsiTheme="minorHAnsi" w:cs="Arial"/>
        </w:rPr>
        <w:t xml:space="preserve"> </w:t>
      </w:r>
      <w:r w:rsidRPr="000449CE">
        <w:rPr>
          <w:rFonts w:asciiTheme="minorHAnsi" w:hAnsiTheme="minorHAnsi" w:cs="Arial"/>
        </w:rPr>
        <w:t xml:space="preserve">Orden </w:t>
      </w:r>
      <w:r w:rsidR="00D202DE">
        <w:rPr>
          <w:rFonts w:asciiTheme="minorHAnsi" w:hAnsiTheme="minorHAnsi" w:cs="Arial"/>
        </w:rPr>
        <w:t>de Compra</w:t>
      </w:r>
      <w:r w:rsidR="004E0EFC">
        <w:rPr>
          <w:rFonts w:asciiTheme="minorHAnsi" w:hAnsiTheme="minorHAnsi" w:cs="Arial"/>
        </w:rPr>
        <w:t xml:space="preserve"> por parte del Proveedor, o constituida la aceptación tácita por parte del Proveedor</w:t>
      </w:r>
      <w:r w:rsidR="00B070EE">
        <w:rPr>
          <w:rFonts w:asciiTheme="minorHAnsi" w:hAnsiTheme="minorHAnsi" w:cs="Arial"/>
        </w:rPr>
        <w:t>, según ítems</w:t>
      </w:r>
      <w:r w:rsidR="00383AB3">
        <w:rPr>
          <w:rFonts w:asciiTheme="minorHAnsi" w:hAnsiTheme="minorHAnsi" w:cs="Arial"/>
        </w:rPr>
        <w:t xml:space="preserve"> es:</w:t>
      </w:r>
    </w:p>
    <w:p w14:paraId="2E771089" w14:textId="65F573C8" w:rsidR="00383AB3" w:rsidRPr="00383AB3" w:rsidRDefault="004A2C2E" w:rsidP="00A57C4E">
      <w:pPr>
        <w:pStyle w:val="Prrafodelista"/>
        <w:numPr>
          <w:ilvl w:val="0"/>
          <w:numId w:val="4"/>
        </w:numPr>
        <w:tabs>
          <w:tab w:val="left" w:pos="-709"/>
        </w:tabs>
        <w:spacing w:before="60" w:after="60"/>
        <w:ind w:right="51"/>
        <w:jc w:val="both"/>
        <w:rPr>
          <w:rFonts w:asciiTheme="minorHAnsi" w:hAnsiTheme="minorHAnsi" w:cs="Arial"/>
          <w:b/>
        </w:rPr>
      </w:pPr>
      <w:r>
        <w:rPr>
          <w:rFonts w:asciiTheme="minorHAnsi" w:hAnsiTheme="minorHAnsi" w:cs="Arial"/>
          <w:b/>
          <w:lang w:val="es-ES"/>
        </w:rPr>
        <w:t>9</w:t>
      </w:r>
      <w:r w:rsidR="00E908DA">
        <w:rPr>
          <w:rFonts w:asciiTheme="minorHAnsi" w:hAnsiTheme="minorHAnsi" w:cs="Arial"/>
          <w:b/>
          <w:lang w:val="es-ES"/>
        </w:rPr>
        <w:t>0</w:t>
      </w:r>
      <w:r w:rsidR="00383AB3" w:rsidRPr="00383AB3">
        <w:rPr>
          <w:rFonts w:asciiTheme="minorHAnsi" w:hAnsiTheme="minorHAnsi" w:cs="Arial"/>
          <w:b/>
          <w:lang w:val="es-ES"/>
        </w:rPr>
        <w:t xml:space="preserve"> días calendario.</w:t>
      </w:r>
    </w:p>
    <w:p w14:paraId="1D4809B4" w14:textId="79BDACD4" w:rsidR="008414CC" w:rsidRDefault="00383AB3" w:rsidP="00383AB3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P</w:t>
      </w:r>
      <w:r w:rsidR="002227E9">
        <w:rPr>
          <w:rFonts w:asciiTheme="minorHAnsi" w:hAnsiTheme="minorHAnsi" w:cs="Arial"/>
        </w:rPr>
        <w:t>udiendo el p</w:t>
      </w:r>
      <w:r w:rsidR="003A4B57" w:rsidRPr="00383AB3">
        <w:rPr>
          <w:rFonts w:asciiTheme="minorHAnsi" w:hAnsiTheme="minorHAnsi" w:cs="Arial"/>
        </w:rPr>
        <w:t xml:space="preserve">roveedor entregar </w:t>
      </w:r>
      <w:r w:rsidR="00DE48F5">
        <w:rPr>
          <w:rFonts w:asciiTheme="minorHAnsi" w:hAnsiTheme="minorHAnsi" w:cs="Arial"/>
        </w:rPr>
        <w:t>los ítems</w:t>
      </w:r>
      <w:r w:rsidR="003A4B57" w:rsidRPr="00383AB3">
        <w:rPr>
          <w:rFonts w:asciiTheme="minorHAnsi" w:hAnsiTheme="minorHAnsi" w:cs="Arial"/>
        </w:rPr>
        <w:t xml:space="preserve"> adjudicados en menor plazo.</w:t>
      </w:r>
    </w:p>
    <w:p w14:paraId="7C9C3D8B" w14:textId="77777777" w:rsidR="00CA397F" w:rsidRPr="00383AB3" w:rsidRDefault="00CA397F" w:rsidP="00383AB3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59BDFA73" w14:textId="1DD6F172" w:rsidR="009D7B29" w:rsidRPr="00A427B6" w:rsidRDefault="009D7B29" w:rsidP="00A57C4E">
      <w:pPr>
        <w:pStyle w:val="Prrafodelista"/>
        <w:numPr>
          <w:ilvl w:val="1"/>
          <w:numId w:val="9"/>
        </w:numPr>
        <w:tabs>
          <w:tab w:val="left" w:pos="-709"/>
        </w:tabs>
        <w:spacing w:before="120" w:after="120"/>
        <w:ind w:left="993" w:right="51" w:hanging="426"/>
        <w:jc w:val="both"/>
        <w:rPr>
          <w:rFonts w:asciiTheme="minorHAnsi" w:hAnsiTheme="minorHAnsi" w:cs="Arial"/>
          <w:b/>
        </w:rPr>
      </w:pPr>
      <w:r w:rsidRPr="00A427B6">
        <w:rPr>
          <w:rFonts w:asciiTheme="minorHAnsi" w:hAnsiTheme="minorHAnsi" w:cs="Arial"/>
          <w:b/>
        </w:rPr>
        <w:t xml:space="preserve">CONDICIÓN DE ENTREGA </w:t>
      </w:r>
    </w:p>
    <w:p w14:paraId="68FEE435" w14:textId="71BDF55F" w:rsidR="009D7B29" w:rsidRDefault="00DD66EE" w:rsidP="000449C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  <w:b/>
        </w:rPr>
      </w:pPr>
      <w:r w:rsidRPr="00DF4387">
        <w:rPr>
          <w:rFonts w:asciiTheme="minorHAnsi" w:hAnsiTheme="minorHAnsi" w:cs="Arial"/>
        </w:rPr>
        <w:lastRenderedPageBreak/>
        <w:t xml:space="preserve">La condición de entrega establecida para la presente </w:t>
      </w:r>
      <w:r w:rsidR="00D301DF" w:rsidRPr="00DF4387">
        <w:rPr>
          <w:rFonts w:asciiTheme="minorHAnsi" w:hAnsiTheme="minorHAnsi" w:cs="Arial"/>
        </w:rPr>
        <w:t>contratación</w:t>
      </w:r>
      <w:r w:rsidRPr="00DF4387">
        <w:rPr>
          <w:rFonts w:asciiTheme="minorHAnsi" w:hAnsiTheme="minorHAnsi" w:cs="Arial"/>
        </w:rPr>
        <w:t xml:space="preserve">, es en condición </w:t>
      </w:r>
      <w:r w:rsidR="00A44D79">
        <w:rPr>
          <w:rFonts w:ascii="Calibri" w:eastAsia="Calibri" w:hAnsi="Calibri" w:cs="Calibri"/>
          <w:b/>
        </w:rPr>
        <w:t xml:space="preserve">DPU </w:t>
      </w:r>
      <w:hyperlink r:id="rId14">
        <w:r w:rsidR="00A44D79">
          <w:rPr>
            <w:rFonts w:ascii="Calibri" w:eastAsia="Calibri" w:hAnsi="Calibri" w:cs="Calibri"/>
            <w:b/>
          </w:rPr>
          <w:t>(</w:t>
        </w:r>
        <w:proofErr w:type="spellStart"/>
      </w:hyperlink>
      <w:hyperlink r:id="rId15">
        <w:r w:rsidR="00A44D79">
          <w:rPr>
            <w:rFonts w:ascii="Calibri" w:eastAsia="Calibri" w:hAnsi="Calibri" w:cs="Calibri"/>
            <w:b/>
          </w:rPr>
          <w:t>Delivered</w:t>
        </w:r>
        <w:proofErr w:type="spellEnd"/>
        <w:r w:rsidR="00A44D79">
          <w:rPr>
            <w:rFonts w:ascii="Calibri" w:eastAsia="Calibri" w:hAnsi="Calibri" w:cs="Calibri"/>
            <w:b/>
          </w:rPr>
          <w:t xml:space="preserve"> at </w:t>
        </w:r>
      </w:hyperlink>
      <w:hyperlink r:id="rId16">
        <w:r w:rsidR="00A44D79">
          <w:rPr>
            <w:rFonts w:ascii="Calibri" w:eastAsia="Calibri" w:hAnsi="Calibri" w:cs="Calibri"/>
            <w:b/>
          </w:rPr>
          <w:t xml:space="preserve">Place </w:t>
        </w:r>
        <w:proofErr w:type="spellStart"/>
        <w:r w:rsidR="00A44D79">
          <w:rPr>
            <w:rFonts w:ascii="Calibri" w:eastAsia="Calibri" w:hAnsi="Calibri" w:cs="Calibri"/>
            <w:b/>
          </w:rPr>
          <w:t>Unloaded</w:t>
        </w:r>
        <w:proofErr w:type="spellEnd"/>
      </w:hyperlink>
      <w:hyperlink r:id="rId17">
        <w:r w:rsidR="00A44D79">
          <w:rPr>
            <w:rFonts w:ascii="Calibri" w:eastAsia="Calibri" w:hAnsi="Calibri" w:cs="Calibri"/>
            <w:b/>
          </w:rPr>
          <w:t>)</w:t>
        </w:r>
      </w:hyperlink>
      <w:r w:rsidR="00A44D79">
        <w:rPr>
          <w:b/>
        </w:rPr>
        <w:t xml:space="preserve"> </w:t>
      </w:r>
      <w:r w:rsidRPr="00DF4387">
        <w:rPr>
          <w:rFonts w:asciiTheme="minorHAnsi" w:hAnsiTheme="minorHAnsi" w:cs="Arial"/>
        </w:rPr>
        <w:t>INCOTERMS 2020</w:t>
      </w:r>
      <w:r w:rsidR="00C15B0B" w:rsidRPr="00DF4387">
        <w:rPr>
          <w:rFonts w:asciiTheme="minorHAnsi" w:hAnsiTheme="minorHAnsi" w:cs="Arial"/>
        </w:rPr>
        <w:t xml:space="preserve">, </w:t>
      </w:r>
      <w:r w:rsidR="002227E9">
        <w:rPr>
          <w:rFonts w:asciiTheme="minorHAnsi" w:hAnsiTheme="minorHAnsi" w:cs="Arial"/>
        </w:rPr>
        <w:t>descargado de</w:t>
      </w:r>
      <w:r w:rsidR="000A60D1">
        <w:rPr>
          <w:rFonts w:asciiTheme="minorHAnsi" w:hAnsiTheme="minorHAnsi" w:cs="Arial"/>
        </w:rPr>
        <w:t xml:space="preserve"> camión</w:t>
      </w:r>
      <w:r w:rsidR="00C15B0B" w:rsidRPr="00DF4387">
        <w:rPr>
          <w:rFonts w:asciiTheme="minorHAnsi" w:hAnsiTheme="minorHAnsi" w:cs="Arial"/>
        </w:rPr>
        <w:t xml:space="preserve"> en predios de </w:t>
      </w:r>
      <w:r w:rsidR="002227E9" w:rsidRPr="002227E9">
        <w:rPr>
          <w:rFonts w:asciiTheme="minorHAnsi" w:hAnsiTheme="minorHAnsi" w:cs="Arial"/>
          <w:b/>
        </w:rPr>
        <w:t xml:space="preserve">YPFB </w:t>
      </w:r>
      <w:r w:rsidR="00E96566" w:rsidRPr="002227E9">
        <w:rPr>
          <w:rFonts w:asciiTheme="minorHAnsi" w:hAnsiTheme="minorHAnsi" w:cs="Arial"/>
          <w:b/>
        </w:rPr>
        <w:t>T</w:t>
      </w:r>
      <w:r w:rsidR="00E96566" w:rsidRPr="00DF4387">
        <w:rPr>
          <w:rFonts w:asciiTheme="minorHAnsi" w:hAnsiTheme="minorHAnsi" w:cs="Arial"/>
          <w:b/>
        </w:rPr>
        <w:t>erminal Arica</w:t>
      </w:r>
      <w:r w:rsidR="003A4B57" w:rsidRPr="00DF4387">
        <w:rPr>
          <w:rFonts w:asciiTheme="minorHAnsi" w:hAnsiTheme="minorHAnsi" w:cs="Arial"/>
          <w:b/>
        </w:rPr>
        <w:t xml:space="preserve">, ubicado en la Av. Renato </w:t>
      </w:r>
      <w:proofErr w:type="spellStart"/>
      <w:r w:rsidR="003A4B57" w:rsidRPr="00DF4387">
        <w:rPr>
          <w:rFonts w:asciiTheme="minorHAnsi" w:hAnsiTheme="minorHAnsi" w:cs="Arial"/>
          <w:b/>
        </w:rPr>
        <w:t>Rocca</w:t>
      </w:r>
      <w:proofErr w:type="spellEnd"/>
      <w:r w:rsidR="003A4B57" w:rsidRPr="00DF4387">
        <w:rPr>
          <w:rFonts w:asciiTheme="minorHAnsi" w:hAnsiTheme="minorHAnsi" w:cs="Arial"/>
          <w:b/>
        </w:rPr>
        <w:t xml:space="preserve"> N°1999, Arica</w:t>
      </w:r>
      <w:r w:rsidR="002227E9">
        <w:rPr>
          <w:rFonts w:asciiTheme="minorHAnsi" w:hAnsiTheme="minorHAnsi" w:cs="Arial"/>
          <w:b/>
        </w:rPr>
        <w:t xml:space="preserve"> - Chile</w:t>
      </w:r>
      <w:r w:rsidRPr="00DF4387">
        <w:rPr>
          <w:rFonts w:asciiTheme="minorHAnsi" w:hAnsiTheme="minorHAnsi" w:cs="Arial"/>
          <w:b/>
        </w:rPr>
        <w:t>.</w:t>
      </w:r>
    </w:p>
    <w:p w14:paraId="37E5C477" w14:textId="77777777" w:rsidR="003C40AB" w:rsidRDefault="003C40AB" w:rsidP="000449C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  <w:b/>
        </w:rPr>
      </w:pPr>
    </w:p>
    <w:p w14:paraId="0016880C" w14:textId="2DE928C2" w:rsidR="003C40AB" w:rsidRPr="003C40AB" w:rsidRDefault="004D4231" w:rsidP="003C40AB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A efectos de trámites de Aduana Chile a cargo de YPFB TR, para la liberación del pago de Tributos Aduaneros de</w:t>
      </w:r>
      <w:r w:rsidRPr="003C40AB">
        <w:rPr>
          <w:rFonts w:asciiTheme="minorHAnsi" w:hAnsiTheme="minorHAnsi" w:cs="Arial"/>
        </w:rPr>
        <w:t xml:space="preserve"> Chile en la Importación de bienes</w:t>
      </w:r>
      <w:r>
        <w:rPr>
          <w:rFonts w:asciiTheme="minorHAnsi" w:hAnsiTheme="minorHAnsi" w:cs="Arial"/>
        </w:rPr>
        <w:t>, la empresa que se adjudique</w:t>
      </w:r>
      <w:r w:rsidRPr="003C40AB">
        <w:rPr>
          <w:rFonts w:asciiTheme="minorHAnsi" w:hAnsiTheme="minorHAnsi" w:cs="Arial"/>
        </w:rPr>
        <w:t xml:space="preserve"> esta</w:t>
      </w:r>
      <w:r>
        <w:rPr>
          <w:rFonts w:asciiTheme="minorHAnsi" w:hAnsiTheme="minorHAnsi" w:cs="Arial"/>
        </w:rPr>
        <w:t xml:space="preserve"> licitación deberá proceder de la siguiente manera</w:t>
      </w:r>
      <w:r w:rsidR="003C40AB" w:rsidRPr="003C40AB">
        <w:rPr>
          <w:rFonts w:asciiTheme="minorHAnsi" w:hAnsiTheme="minorHAnsi" w:cs="Arial"/>
        </w:rPr>
        <w:t>:</w:t>
      </w:r>
    </w:p>
    <w:p w14:paraId="3F6A10B0" w14:textId="126154EC" w:rsidR="003C40AB" w:rsidRPr="003C40AB" w:rsidRDefault="003C40AB" w:rsidP="00572554">
      <w:pPr>
        <w:pStyle w:val="Prrafodelista"/>
        <w:numPr>
          <w:ilvl w:val="0"/>
          <w:numId w:val="14"/>
        </w:numPr>
        <w:ind w:left="993"/>
        <w:jc w:val="both"/>
        <w:rPr>
          <w:rFonts w:asciiTheme="minorHAnsi" w:hAnsiTheme="minorHAnsi" w:cstheme="minorHAnsi"/>
          <w:color w:val="000000" w:themeColor="text1"/>
        </w:rPr>
      </w:pPr>
      <w:r w:rsidRPr="003C40AB">
        <w:rPr>
          <w:rFonts w:asciiTheme="minorHAnsi" w:hAnsiTheme="minorHAnsi" w:cstheme="minorHAnsi"/>
          <w:color w:val="000000" w:themeColor="text1"/>
        </w:rPr>
        <w:t xml:space="preserve">Toda importación de bienes para </w:t>
      </w:r>
      <w:r w:rsidRPr="003C40AB">
        <w:rPr>
          <w:rFonts w:asciiTheme="minorHAnsi" w:hAnsiTheme="minorHAnsi" w:cstheme="minorHAnsi"/>
          <w:b/>
          <w:bCs/>
          <w:color w:val="000000" w:themeColor="text1"/>
        </w:rPr>
        <w:t xml:space="preserve">consumo </w:t>
      </w:r>
      <w:r>
        <w:rPr>
          <w:rFonts w:asciiTheme="minorHAnsi" w:hAnsiTheme="minorHAnsi" w:cstheme="minorHAnsi"/>
          <w:b/>
          <w:bCs/>
          <w:color w:val="000000" w:themeColor="text1"/>
        </w:rPr>
        <w:t>en la República de Chile</w:t>
      </w:r>
      <w:r w:rsidRPr="003C40AB">
        <w:rPr>
          <w:rFonts w:asciiTheme="minorHAnsi" w:hAnsiTheme="minorHAnsi" w:cstheme="minorHAnsi"/>
          <w:color w:val="000000" w:themeColor="text1"/>
        </w:rPr>
        <w:t xml:space="preserve"> y q</w:t>
      </w:r>
      <w:r>
        <w:rPr>
          <w:rFonts w:asciiTheme="minorHAnsi" w:hAnsiTheme="minorHAnsi" w:cstheme="minorHAnsi"/>
          <w:color w:val="000000" w:themeColor="text1"/>
        </w:rPr>
        <w:t>ue será parte del proyecto</w:t>
      </w:r>
      <w:r w:rsidRPr="003C40AB">
        <w:rPr>
          <w:rFonts w:asciiTheme="minorHAnsi" w:hAnsiTheme="minorHAnsi" w:cstheme="minorHAnsi"/>
          <w:color w:val="000000" w:themeColor="text1"/>
        </w:rPr>
        <w:t>, podrá importarse tomando en cuenta los siguientes datos:</w:t>
      </w:r>
    </w:p>
    <w:p w14:paraId="630F0295" w14:textId="77777777" w:rsidR="003C40AB" w:rsidRPr="003C40AB" w:rsidRDefault="003C40AB" w:rsidP="003C40AB">
      <w:pPr>
        <w:rPr>
          <w:rFonts w:asciiTheme="minorHAnsi" w:hAnsiTheme="minorHAnsi" w:cstheme="minorHAnsi"/>
          <w:color w:val="000000" w:themeColor="text1"/>
        </w:rPr>
      </w:pPr>
    </w:p>
    <w:p w14:paraId="51E2F561" w14:textId="77777777" w:rsidR="003C40AB" w:rsidRPr="00067E0F" w:rsidRDefault="003C40AB" w:rsidP="00572554">
      <w:pPr>
        <w:pStyle w:val="Prrafodelista"/>
        <w:numPr>
          <w:ilvl w:val="0"/>
          <w:numId w:val="15"/>
        </w:numPr>
        <w:ind w:left="1418"/>
        <w:rPr>
          <w:rFonts w:asciiTheme="minorHAnsi" w:hAnsiTheme="minorHAnsi" w:cstheme="minorHAnsi"/>
          <w:color w:val="000000" w:themeColor="text1"/>
        </w:rPr>
      </w:pPr>
      <w:r w:rsidRPr="00067E0F">
        <w:rPr>
          <w:rFonts w:asciiTheme="minorHAnsi" w:hAnsiTheme="minorHAnsi" w:cstheme="minorHAnsi"/>
          <w:color w:val="000000" w:themeColor="text1"/>
        </w:rPr>
        <w:t>La factura deberá estar consignada a nombre de:</w:t>
      </w:r>
    </w:p>
    <w:p w14:paraId="0AEC6F9F" w14:textId="77777777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</w:rPr>
      </w:pPr>
    </w:p>
    <w:p w14:paraId="2B82D106" w14:textId="31656F8A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</w:rPr>
      </w:pPr>
      <w:r w:rsidRPr="003C40AB">
        <w:rPr>
          <w:rFonts w:asciiTheme="minorHAnsi" w:hAnsiTheme="minorHAnsi" w:cstheme="minorHAnsi"/>
          <w:color w:val="000000" w:themeColor="text1"/>
        </w:rPr>
        <w:t>YACIMIENTOS PETROLIFEROS FISCALES BOLIVIANOS</w:t>
      </w:r>
      <w:r w:rsidR="00067E0F">
        <w:rPr>
          <w:rFonts w:asciiTheme="minorHAnsi" w:hAnsiTheme="minorHAnsi" w:cstheme="minorHAnsi"/>
          <w:color w:val="000000" w:themeColor="text1"/>
        </w:rPr>
        <w:t>.</w:t>
      </w:r>
      <w:r w:rsidRPr="003C40AB">
        <w:rPr>
          <w:rFonts w:asciiTheme="minorHAnsi" w:hAnsiTheme="minorHAnsi" w:cstheme="minorHAnsi"/>
          <w:color w:val="000000" w:themeColor="text1"/>
        </w:rPr>
        <w:t xml:space="preserve"> </w:t>
      </w:r>
    </w:p>
    <w:p w14:paraId="549997BD" w14:textId="3BC146E9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  <w:lang w:val="es-BO"/>
        </w:rPr>
      </w:pPr>
      <w:r w:rsidRPr="003C40AB">
        <w:rPr>
          <w:rFonts w:asciiTheme="minorHAnsi" w:hAnsiTheme="minorHAnsi" w:cstheme="minorHAnsi"/>
          <w:color w:val="000000" w:themeColor="text1"/>
          <w:lang w:val="es-BO"/>
        </w:rPr>
        <w:t>AV. RENATO ROCCA N° 1999</w:t>
      </w:r>
      <w:r w:rsidR="00067E0F">
        <w:rPr>
          <w:rFonts w:asciiTheme="minorHAnsi" w:hAnsiTheme="minorHAnsi" w:cstheme="minorHAnsi"/>
          <w:color w:val="000000" w:themeColor="text1"/>
          <w:lang w:val="es-BO"/>
        </w:rPr>
        <w:t>.</w:t>
      </w:r>
    </w:p>
    <w:p w14:paraId="235F0F38" w14:textId="2A1912F3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  <w:lang w:val="en-US"/>
        </w:rPr>
      </w:pPr>
      <w:r w:rsidRPr="003C40AB">
        <w:rPr>
          <w:rFonts w:asciiTheme="minorHAnsi" w:hAnsiTheme="minorHAnsi" w:cstheme="minorHAnsi"/>
          <w:color w:val="000000" w:themeColor="text1"/>
          <w:lang w:val="en-US"/>
        </w:rPr>
        <w:t>RUT: 59.000.040-K</w:t>
      </w:r>
      <w:r w:rsidR="00067E0F">
        <w:rPr>
          <w:rFonts w:asciiTheme="minorHAnsi" w:hAnsiTheme="minorHAnsi" w:cstheme="minorHAnsi"/>
          <w:color w:val="000000" w:themeColor="text1"/>
          <w:lang w:val="en-US"/>
        </w:rPr>
        <w:t>.</w:t>
      </w:r>
    </w:p>
    <w:p w14:paraId="10D79DDB" w14:textId="6F2AD28C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  <w:lang w:val="en-US"/>
        </w:rPr>
      </w:pPr>
      <w:r w:rsidRPr="003C40AB">
        <w:rPr>
          <w:rFonts w:asciiTheme="minorHAnsi" w:hAnsiTheme="minorHAnsi" w:cstheme="minorHAnsi"/>
          <w:color w:val="000000" w:themeColor="text1"/>
          <w:lang w:val="en-US"/>
        </w:rPr>
        <w:t>ARICA-CHILE</w:t>
      </w:r>
      <w:r w:rsidR="00067E0F">
        <w:rPr>
          <w:rFonts w:asciiTheme="minorHAnsi" w:hAnsiTheme="minorHAnsi" w:cstheme="minorHAnsi"/>
          <w:color w:val="000000" w:themeColor="text1"/>
          <w:lang w:val="en-US"/>
        </w:rPr>
        <w:t>.</w:t>
      </w:r>
    </w:p>
    <w:p w14:paraId="3ACF8B1D" w14:textId="681E7D6C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  <w:lang w:val="en-US"/>
        </w:rPr>
      </w:pPr>
      <w:r w:rsidRPr="003C40AB">
        <w:rPr>
          <w:rFonts w:asciiTheme="minorHAnsi" w:hAnsiTheme="minorHAnsi" w:cstheme="minorHAnsi"/>
          <w:color w:val="000000" w:themeColor="text1"/>
          <w:lang w:val="en-US"/>
        </w:rPr>
        <w:t>CHILE (CL)</w:t>
      </w:r>
      <w:r w:rsidR="00067E0F">
        <w:rPr>
          <w:rFonts w:asciiTheme="minorHAnsi" w:hAnsiTheme="minorHAnsi" w:cstheme="minorHAnsi"/>
          <w:color w:val="000000" w:themeColor="text1"/>
          <w:lang w:val="en-US"/>
        </w:rPr>
        <w:t>.</w:t>
      </w:r>
    </w:p>
    <w:p w14:paraId="4718A5FC" w14:textId="77777777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  <w:lang w:val="en-US"/>
        </w:rPr>
      </w:pPr>
    </w:p>
    <w:p w14:paraId="17A49535" w14:textId="77777777" w:rsidR="003C40AB" w:rsidRPr="003C40AB" w:rsidRDefault="003C40AB" w:rsidP="00572554">
      <w:pPr>
        <w:ind w:left="350" w:firstLine="708"/>
        <w:rPr>
          <w:rFonts w:asciiTheme="minorHAnsi" w:hAnsiTheme="minorHAnsi" w:cstheme="minorHAnsi"/>
          <w:color w:val="000000" w:themeColor="text1"/>
          <w:lang w:val="es-BO"/>
        </w:rPr>
      </w:pPr>
      <w:r w:rsidRPr="003C40AB">
        <w:rPr>
          <w:rFonts w:asciiTheme="minorHAnsi" w:hAnsiTheme="minorHAnsi" w:cstheme="minorHAnsi"/>
          <w:color w:val="000000" w:themeColor="text1"/>
        </w:rPr>
        <w:t>Con el número de RUT indicado, se exime del pago de tributos y gravámenes.</w:t>
      </w:r>
    </w:p>
    <w:p w14:paraId="1FFCD1DF" w14:textId="77777777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</w:rPr>
      </w:pPr>
    </w:p>
    <w:p w14:paraId="410C13A8" w14:textId="77777777" w:rsidR="003C40AB" w:rsidRPr="003C40AB" w:rsidRDefault="003C40AB" w:rsidP="00572554">
      <w:pPr>
        <w:pStyle w:val="Prrafodelista"/>
        <w:numPr>
          <w:ilvl w:val="0"/>
          <w:numId w:val="15"/>
        </w:numPr>
        <w:ind w:left="1418"/>
        <w:rPr>
          <w:rFonts w:asciiTheme="minorHAnsi" w:hAnsiTheme="minorHAnsi" w:cstheme="minorHAnsi"/>
          <w:color w:val="000000" w:themeColor="text1"/>
        </w:rPr>
      </w:pPr>
      <w:r w:rsidRPr="003C40AB">
        <w:rPr>
          <w:rFonts w:asciiTheme="minorHAnsi" w:hAnsiTheme="minorHAnsi" w:cstheme="minorHAnsi"/>
          <w:color w:val="000000" w:themeColor="text1"/>
        </w:rPr>
        <w:t>La factura comercial deberá incluir la siguiente información:</w:t>
      </w:r>
    </w:p>
    <w:p w14:paraId="075ADDFD" w14:textId="77777777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</w:rPr>
      </w:pPr>
    </w:p>
    <w:p w14:paraId="4402F11A" w14:textId="7423680F" w:rsidR="003C40AB" w:rsidRPr="003C40AB" w:rsidRDefault="003C40AB" w:rsidP="00572554">
      <w:pPr>
        <w:pStyle w:val="Prrafodelista"/>
        <w:numPr>
          <w:ilvl w:val="0"/>
          <w:numId w:val="12"/>
        </w:numPr>
        <w:ind w:left="1418"/>
        <w:contextualSpacing w:val="0"/>
        <w:rPr>
          <w:rFonts w:asciiTheme="minorHAnsi" w:hAnsiTheme="minorHAnsi" w:cstheme="minorHAnsi"/>
          <w:color w:val="000000" w:themeColor="text1"/>
        </w:rPr>
      </w:pPr>
      <w:r w:rsidRPr="003C40AB">
        <w:rPr>
          <w:rFonts w:asciiTheme="minorHAnsi" w:hAnsiTheme="minorHAnsi" w:cstheme="minorHAnsi"/>
          <w:color w:val="000000" w:themeColor="text1"/>
        </w:rPr>
        <w:t xml:space="preserve">Debe mencionar que el material es para </w:t>
      </w:r>
      <w:r w:rsidRPr="003C40AB">
        <w:rPr>
          <w:rFonts w:asciiTheme="minorHAnsi" w:hAnsiTheme="minorHAnsi" w:cstheme="minorHAnsi"/>
          <w:b/>
          <w:bCs/>
          <w:color w:val="000000" w:themeColor="text1"/>
        </w:rPr>
        <w:t>consumo chileno</w:t>
      </w:r>
      <w:r w:rsidR="00067E0F">
        <w:rPr>
          <w:rFonts w:asciiTheme="minorHAnsi" w:hAnsiTheme="minorHAnsi" w:cstheme="minorHAnsi"/>
          <w:b/>
          <w:bCs/>
          <w:color w:val="000000" w:themeColor="text1"/>
        </w:rPr>
        <w:t>.</w:t>
      </w:r>
    </w:p>
    <w:p w14:paraId="3FE84325" w14:textId="09A7DB3B" w:rsidR="003C40AB" w:rsidRPr="003C40AB" w:rsidRDefault="003C40AB" w:rsidP="00572554">
      <w:pPr>
        <w:pStyle w:val="Prrafodelista"/>
        <w:numPr>
          <w:ilvl w:val="0"/>
          <w:numId w:val="12"/>
        </w:numPr>
        <w:ind w:left="1418"/>
        <w:contextualSpacing w:val="0"/>
        <w:rPr>
          <w:rFonts w:asciiTheme="minorHAnsi" w:hAnsiTheme="minorHAnsi" w:cstheme="minorHAnsi"/>
          <w:color w:val="000000" w:themeColor="text1"/>
        </w:rPr>
      </w:pPr>
      <w:r w:rsidRPr="003C40AB">
        <w:rPr>
          <w:rFonts w:asciiTheme="minorHAnsi" w:hAnsiTheme="minorHAnsi" w:cstheme="minorHAnsi"/>
          <w:color w:val="000000" w:themeColor="text1"/>
        </w:rPr>
        <w:t>Debe especificar que el Adquiriente comercial es el proveedor X</w:t>
      </w:r>
      <w:r w:rsidR="00067E0F">
        <w:rPr>
          <w:rFonts w:asciiTheme="minorHAnsi" w:hAnsiTheme="minorHAnsi" w:cstheme="minorHAnsi"/>
          <w:color w:val="000000" w:themeColor="text1"/>
        </w:rPr>
        <w:t>.</w:t>
      </w:r>
    </w:p>
    <w:p w14:paraId="4C64ADF8" w14:textId="77777777" w:rsidR="003C40AB" w:rsidRPr="003C40AB" w:rsidRDefault="003C40AB" w:rsidP="00572554">
      <w:pPr>
        <w:pStyle w:val="Prrafodelista"/>
        <w:numPr>
          <w:ilvl w:val="0"/>
          <w:numId w:val="12"/>
        </w:numPr>
        <w:ind w:left="1418"/>
        <w:contextualSpacing w:val="0"/>
        <w:rPr>
          <w:rFonts w:asciiTheme="minorHAnsi" w:hAnsiTheme="minorHAnsi" w:cstheme="minorHAnsi"/>
          <w:color w:val="000000" w:themeColor="text1"/>
        </w:rPr>
      </w:pPr>
      <w:r w:rsidRPr="003C40AB">
        <w:rPr>
          <w:rFonts w:asciiTheme="minorHAnsi" w:hAnsiTheme="minorHAnsi" w:cstheme="minorHAnsi"/>
          <w:color w:val="000000" w:themeColor="text1"/>
        </w:rPr>
        <w:t>Debe especificar que el consignatario es YPFB en Arica.</w:t>
      </w:r>
    </w:p>
    <w:p w14:paraId="4D72E087" w14:textId="77777777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</w:rPr>
      </w:pPr>
    </w:p>
    <w:p w14:paraId="4B1C884A" w14:textId="00C1F6AD" w:rsidR="003C40AB" w:rsidRPr="003C40AB" w:rsidRDefault="003C40AB" w:rsidP="008C4A3B">
      <w:pPr>
        <w:ind w:left="1418" w:hanging="284"/>
        <w:rPr>
          <w:rFonts w:asciiTheme="minorHAnsi" w:hAnsiTheme="minorHAnsi" w:cstheme="minorHAnsi"/>
          <w:color w:val="000000" w:themeColor="text1"/>
        </w:rPr>
      </w:pPr>
      <w:r>
        <w:rPr>
          <w:rFonts w:asciiTheme="minorHAnsi" w:hAnsiTheme="minorHAnsi" w:cstheme="minorHAnsi"/>
          <w:color w:val="000000" w:themeColor="text1"/>
        </w:rPr>
        <w:t>También tomar en cuenta lo siguiente</w:t>
      </w:r>
      <w:r w:rsidRPr="003C40AB">
        <w:rPr>
          <w:rFonts w:asciiTheme="minorHAnsi" w:hAnsiTheme="minorHAnsi" w:cstheme="minorHAnsi"/>
          <w:color w:val="000000" w:themeColor="text1"/>
        </w:rPr>
        <w:t>:</w:t>
      </w:r>
    </w:p>
    <w:p w14:paraId="20A55248" w14:textId="77777777" w:rsidR="003C40AB" w:rsidRPr="003C40AB" w:rsidRDefault="003C40AB" w:rsidP="00572554">
      <w:pPr>
        <w:ind w:left="1418"/>
        <w:rPr>
          <w:rFonts w:asciiTheme="minorHAnsi" w:hAnsiTheme="minorHAnsi" w:cstheme="minorHAnsi"/>
          <w:color w:val="000000" w:themeColor="text1"/>
        </w:rPr>
      </w:pPr>
    </w:p>
    <w:p w14:paraId="01524E01" w14:textId="0B1FC596" w:rsidR="003C40AB" w:rsidRPr="003C40AB" w:rsidRDefault="004D4231" w:rsidP="00891781">
      <w:pPr>
        <w:pStyle w:val="Prrafodelista"/>
        <w:numPr>
          <w:ilvl w:val="0"/>
          <w:numId w:val="13"/>
        </w:numPr>
        <w:ind w:left="1418"/>
        <w:contextualSpacing w:val="0"/>
        <w:jc w:val="both"/>
        <w:rPr>
          <w:rFonts w:asciiTheme="minorHAnsi" w:hAnsiTheme="minorHAnsi" w:cstheme="minorHAnsi"/>
          <w:color w:val="000000" w:themeColor="text1"/>
        </w:rPr>
      </w:pPr>
      <w:r w:rsidRPr="003C40AB">
        <w:rPr>
          <w:rFonts w:asciiTheme="minorHAnsi" w:hAnsiTheme="minorHAnsi" w:cstheme="minorHAnsi"/>
          <w:color w:val="000000" w:themeColor="text1"/>
        </w:rPr>
        <w:t>El proveedor es netamente</w:t>
      </w:r>
      <w:r>
        <w:rPr>
          <w:rFonts w:asciiTheme="minorHAnsi" w:hAnsiTheme="minorHAnsi" w:cstheme="minorHAnsi"/>
          <w:color w:val="000000" w:themeColor="text1"/>
        </w:rPr>
        <w:t xml:space="preserve"> responsable de la importación de la carga</w:t>
      </w:r>
      <w:r w:rsidR="003C40AB" w:rsidRPr="003C40AB">
        <w:rPr>
          <w:rFonts w:asciiTheme="minorHAnsi" w:hAnsiTheme="minorHAnsi" w:cstheme="minorHAnsi"/>
          <w:color w:val="000000" w:themeColor="text1"/>
        </w:rPr>
        <w:t>.</w:t>
      </w:r>
    </w:p>
    <w:p w14:paraId="57908DC7" w14:textId="394C3A15" w:rsidR="003C40AB" w:rsidRDefault="00891781" w:rsidP="00891781">
      <w:pPr>
        <w:pStyle w:val="Prrafodelista"/>
        <w:numPr>
          <w:ilvl w:val="0"/>
          <w:numId w:val="13"/>
        </w:numPr>
        <w:ind w:left="1418"/>
        <w:contextualSpacing w:val="0"/>
        <w:jc w:val="both"/>
        <w:rPr>
          <w:rFonts w:asciiTheme="minorHAnsi" w:hAnsiTheme="minorHAnsi" w:cstheme="minorHAnsi"/>
          <w:color w:val="000000" w:themeColor="text1"/>
        </w:rPr>
      </w:pPr>
      <w:r w:rsidRPr="00891781">
        <w:rPr>
          <w:rFonts w:asciiTheme="minorHAnsi" w:hAnsiTheme="minorHAnsi" w:cstheme="minorHAnsi"/>
          <w:color w:val="000000" w:themeColor="text1"/>
        </w:rPr>
        <w:t>YPFB TR únicamente se encarga de los trámites aduaneros de nacionalización.</w:t>
      </w:r>
    </w:p>
    <w:p w14:paraId="00298AE1" w14:textId="5FB67A98" w:rsidR="008E7BDF" w:rsidRPr="00E87AEC" w:rsidRDefault="00EB1F42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37" w:name="_Toc488139276"/>
      <w:bookmarkStart w:id="38" w:name="_Toc488139410"/>
      <w:bookmarkStart w:id="39" w:name="_Toc488737588"/>
      <w:bookmarkStart w:id="40" w:name="_Toc488737858"/>
      <w:bookmarkStart w:id="41" w:name="_Toc488139282"/>
      <w:bookmarkStart w:id="42" w:name="_Toc488139416"/>
      <w:bookmarkStart w:id="43" w:name="_Toc488737594"/>
      <w:bookmarkStart w:id="44" w:name="_Toc488737864"/>
      <w:bookmarkStart w:id="45" w:name="_Toc488737602"/>
      <w:bookmarkStart w:id="46" w:name="_Toc488737872"/>
      <w:bookmarkStart w:id="47" w:name="_Toc488139290"/>
      <w:bookmarkStart w:id="48" w:name="_Toc488139424"/>
      <w:bookmarkStart w:id="49" w:name="_Toc488737605"/>
      <w:bookmarkStart w:id="50" w:name="_Toc488737875"/>
      <w:bookmarkStart w:id="51" w:name="_Toc220311391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r>
        <w:rPr>
          <w:rFonts w:asciiTheme="minorHAnsi" w:hAnsiTheme="minorHAnsi" w:cs="Arial"/>
          <w:sz w:val="20"/>
        </w:rPr>
        <w:t xml:space="preserve">CONTENIDO DE LA </w:t>
      </w:r>
      <w:r w:rsidR="008E7BDF" w:rsidRPr="00E87AEC">
        <w:rPr>
          <w:rFonts w:asciiTheme="minorHAnsi" w:hAnsiTheme="minorHAnsi" w:cs="Arial"/>
          <w:sz w:val="20"/>
        </w:rPr>
        <w:t>PROPUESTA TÉCNICA</w:t>
      </w:r>
      <w:bookmarkEnd w:id="51"/>
    </w:p>
    <w:p w14:paraId="42115C6E" w14:textId="5E5F982D" w:rsidR="00765DA5" w:rsidRDefault="00CC1D3F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bookmarkStart w:id="52" w:name="_Toc485722717"/>
      <w:r>
        <w:rPr>
          <w:rFonts w:asciiTheme="minorHAnsi" w:hAnsiTheme="minorHAnsi" w:cs="Arial"/>
        </w:rPr>
        <w:t>L</w:t>
      </w:r>
      <w:r w:rsidR="00765DA5" w:rsidRPr="00765DA5">
        <w:rPr>
          <w:rFonts w:asciiTheme="minorHAnsi" w:hAnsiTheme="minorHAnsi" w:cs="Arial"/>
        </w:rPr>
        <w:t xml:space="preserve">os Proponentes deberán presentar e indicar dentro de su propuesta técnica los siguientes </w:t>
      </w:r>
      <w:r w:rsidR="00D724C1">
        <w:rPr>
          <w:rFonts w:asciiTheme="minorHAnsi" w:hAnsiTheme="minorHAnsi" w:cs="Arial"/>
        </w:rPr>
        <w:t>requerimientos</w:t>
      </w:r>
      <w:r w:rsidR="008162AE">
        <w:rPr>
          <w:rFonts w:asciiTheme="minorHAnsi" w:hAnsiTheme="minorHAnsi" w:cs="Arial"/>
        </w:rPr>
        <w:t>,</w:t>
      </w:r>
      <w:r w:rsidR="008162AE" w:rsidRPr="008162AE">
        <w:rPr>
          <w:rFonts w:asciiTheme="minorHAnsi" w:hAnsiTheme="minorHAnsi" w:cs="Arial"/>
        </w:rPr>
        <w:t xml:space="preserve"> </w:t>
      </w:r>
      <w:r w:rsidR="00D724C1">
        <w:rPr>
          <w:rFonts w:asciiTheme="minorHAnsi" w:hAnsiTheme="minorHAnsi" w:cs="Arial"/>
        </w:rPr>
        <w:t>que serán evaluados en</w:t>
      </w:r>
      <w:r w:rsidR="008414CC">
        <w:rPr>
          <w:rFonts w:asciiTheme="minorHAnsi" w:hAnsiTheme="minorHAnsi" w:cs="Arial"/>
        </w:rPr>
        <w:t xml:space="preserve"> </w:t>
      </w:r>
      <w:r w:rsidR="008162AE">
        <w:rPr>
          <w:rFonts w:asciiTheme="minorHAnsi" w:hAnsiTheme="minorHAnsi" w:cs="Arial"/>
        </w:rPr>
        <w:t>la Matriz de</w:t>
      </w:r>
      <w:r w:rsidR="008414CC">
        <w:rPr>
          <w:rFonts w:asciiTheme="minorHAnsi" w:hAnsiTheme="minorHAnsi" w:cs="Arial"/>
        </w:rPr>
        <w:t xml:space="preserve"> Evaluación Técnica (Anexo E-1)</w:t>
      </w:r>
      <w:r w:rsidR="00765DA5" w:rsidRPr="00765DA5">
        <w:rPr>
          <w:rFonts w:asciiTheme="minorHAnsi" w:hAnsiTheme="minorHAnsi" w:cs="Arial"/>
        </w:rPr>
        <w:t>:</w:t>
      </w:r>
    </w:p>
    <w:p w14:paraId="494D0879" w14:textId="77777777" w:rsidR="00C11FFD" w:rsidRDefault="00C11FFD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35D9882D" w14:textId="2E6B8A5A" w:rsidR="00134B67" w:rsidRPr="00765DA5" w:rsidRDefault="00134B67" w:rsidP="00A57C4E">
      <w:pPr>
        <w:pStyle w:val="Prrafodelista"/>
        <w:numPr>
          <w:ilvl w:val="0"/>
          <w:numId w:val="6"/>
        </w:numPr>
        <w:tabs>
          <w:tab w:val="left" w:pos="-709"/>
        </w:tabs>
        <w:spacing w:before="60" w:after="60"/>
        <w:ind w:right="51"/>
        <w:jc w:val="both"/>
        <w:rPr>
          <w:rFonts w:asciiTheme="minorHAnsi" w:hAnsiTheme="minorHAnsi" w:cs="Arial"/>
          <w:b/>
        </w:rPr>
      </w:pPr>
      <w:r>
        <w:rPr>
          <w:rFonts w:asciiTheme="minorHAnsi" w:hAnsiTheme="minorHAnsi" w:cs="Arial"/>
          <w:b/>
        </w:rPr>
        <w:t>ESPECIFICACIONES TÉCNICAS</w:t>
      </w:r>
    </w:p>
    <w:p w14:paraId="08DC264A" w14:textId="1CBF8934" w:rsidR="00244DB0" w:rsidRPr="00244DB0" w:rsidRDefault="00134B67" w:rsidP="00244DB0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El Proponente deberá elaborar y adjuntar su propuesta técnica que contenga y describa todos lo</w:t>
      </w:r>
      <w:r w:rsidR="008D14EB">
        <w:rPr>
          <w:rFonts w:asciiTheme="minorHAnsi" w:hAnsiTheme="minorHAnsi" w:cs="Arial"/>
        </w:rPr>
        <w:t xml:space="preserve">s requerimientos establecidos </w:t>
      </w:r>
      <w:r w:rsidR="00B070EE">
        <w:rPr>
          <w:rFonts w:asciiTheme="minorHAnsi" w:hAnsiTheme="minorHAnsi" w:cs="Arial"/>
        </w:rPr>
        <w:t xml:space="preserve">para los ítems </w:t>
      </w:r>
      <w:r w:rsidR="008D14EB">
        <w:rPr>
          <w:rFonts w:asciiTheme="minorHAnsi" w:hAnsiTheme="minorHAnsi" w:cs="Arial"/>
        </w:rPr>
        <w:t>ofertado</w:t>
      </w:r>
      <w:r w:rsidR="00B070EE">
        <w:rPr>
          <w:rFonts w:asciiTheme="minorHAnsi" w:hAnsiTheme="minorHAnsi" w:cs="Arial"/>
        </w:rPr>
        <w:t>s</w:t>
      </w:r>
      <w:r w:rsidR="008414CC">
        <w:rPr>
          <w:rFonts w:asciiTheme="minorHAnsi" w:hAnsiTheme="minorHAnsi" w:cs="Arial"/>
        </w:rPr>
        <w:t xml:space="preserve">, cumpliendo con la descripción detallada del Numeral 7.1 del presente documento.  </w:t>
      </w:r>
    </w:p>
    <w:p w14:paraId="3DA0C7F0" w14:textId="50C7FEAD" w:rsidR="00E10A5D" w:rsidRDefault="00E10A5D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  <w:lang w:val="es-BO"/>
        </w:rPr>
      </w:pPr>
    </w:p>
    <w:p w14:paraId="346F7726" w14:textId="33850AE9" w:rsidR="00765DA5" w:rsidRPr="009C3130" w:rsidRDefault="00765DA5" w:rsidP="00A57C4E">
      <w:pPr>
        <w:pStyle w:val="Prrafodelista"/>
        <w:numPr>
          <w:ilvl w:val="0"/>
          <w:numId w:val="6"/>
        </w:numPr>
        <w:tabs>
          <w:tab w:val="left" w:pos="-709"/>
        </w:tabs>
        <w:spacing w:before="60" w:after="60"/>
        <w:ind w:right="51"/>
        <w:jc w:val="both"/>
        <w:rPr>
          <w:rFonts w:asciiTheme="minorHAnsi" w:hAnsiTheme="minorHAnsi" w:cs="Arial"/>
          <w:b/>
        </w:rPr>
      </w:pPr>
      <w:r w:rsidRPr="009C3130">
        <w:rPr>
          <w:rFonts w:asciiTheme="minorHAnsi" w:hAnsiTheme="minorHAnsi" w:cs="Arial"/>
          <w:b/>
        </w:rPr>
        <w:t>TIEMPO DE ENTREGA (PLAZO)</w:t>
      </w:r>
    </w:p>
    <w:p w14:paraId="333AC140" w14:textId="167EBE75" w:rsidR="00765DA5" w:rsidRDefault="00765DA5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9C3130">
        <w:rPr>
          <w:rFonts w:asciiTheme="minorHAnsi" w:hAnsiTheme="minorHAnsi" w:cs="Arial"/>
        </w:rPr>
        <w:t xml:space="preserve">El Proponente deberá </w:t>
      </w:r>
      <w:r w:rsidR="008162AE" w:rsidRPr="009C3130">
        <w:rPr>
          <w:rFonts w:asciiTheme="minorHAnsi" w:hAnsiTheme="minorHAnsi" w:cs="Arial"/>
        </w:rPr>
        <w:t xml:space="preserve">indicar el plazo </w:t>
      </w:r>
      <w:r w:rsidRPr="009C3130">
        <w:rPr>
          <w:rFonts w:asciiTheme="minorHAnsi" w:hAnsiTheme="minorHAnsi" w:cs="Arial"/>
        </w:rPr>
        <w:t xml:space="preserve">de entrega </w:t>
      </w:r>
      <w:r w:rsidR="00E908DA">
        <w:rPr>
          <w:rFonts w:asciiTheme="minorHAnsi" w:hAnsiTheme="minorHAnsi" w:cs="Arial"/>
        </w:rPr>
        <w:t xml:space="preserve">del ítem </w:t>
      </w:r>
      <w:r w:rsidR="00B070EE">
        <w:rPr>
          <w:rFonts w:asciiTheme="minorHAnsi" w:hAnsiTheme="minorHAnsi" w:cs="Arial"/>
        </w:rPr>
        <w:t>ofertado</w:t>
      </w:r>
      <w:r w:rsidRPr="009C3130">
        <w:rPr>
          <w:rFonts w:asciiTheme="minorHAnsi" w:hAnsiTheme="minorHAnsi" w:cs="Arial"/>
        </w:rPr>
        <w:t xml:space="preserve">, </w:t>
      </w:r>
      <w:r w:rsidR="008162AE" w:rsidRPr="009C3130">
        <w:rPr>
          <w:rFonts w:asciiTheme="minorHAnsi" w:hAnsiTheme="minorHAnsi" w:cs="Arial"/>
        </w:rPr>
        <w:t xml:space="preserve">en conformidad con lo establecido en </w:t>
      </w:r>
      <w:r w:rsidR="0046443B">
        <w:rPr>
          <w:rFonts w:asciiTheme="minorHAnsi" w:hAnsiTheme="minorHAnsi" w:cs="Arial"/>
        </w:rPr>
        <w:t xml:space="preserve">el Numeral </w:t>
      </w:r>
      <w:r w:rsidR="00C15B0B">
        <w:rPr>
          <w:rFonts w:asciiTheme="minorHAnsi" w:hAnsiTheme="minorHAnsi" w:cs="Arial"/>
        </w:rPr>
        <w:t>8</w:t>
      </w:r>
      <w:r w:rsidR="008162AE" w:rsidRPr="009C3130">
        <w:rPr>
          <w:rFonts w:asciiTheme="minorHAnsi" w:hAnsiTheme="minorHAnsi" w:cs="Arial"/>
        </w:rPr>
        <w:t>.1</w:t>
      </w:r>
      <w:r w:rsidRPr="009C3130">
        <w:rPr>
          <w:rFonts w:asciiTheme="minorHAnsi" w:hAnsiTheme="minorHAnsi" w:cs="Arial"/>
        </w:rPr>
        <w:t xml:space="preserve"> del presente documento.</w:t>
      </w:r>
      <w:r w:rsidRPr="00765DA5">
        <w:rPr>
          <w:rFonts w:asciiTheme="minorHAnsi" w:hAnsiTheme="minorHAnsi" w:cs="Arial"/>
        </w:rPr>
        <w:t xml:space="preserve"> </w:t>
      </w:r>
    </w:p>
    <w:p w14:paraId="08A392BB" w14:textId="7EAEBCC7" w:rsidR="00E10A5D" w:rsidRDefault="00E10A5D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108D0A1E" w14:textId="19A089F8" w:rsidR="00CA397F" w:rsidRDefault="00CA397F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3ED9B261" w14:textId="77777777" w:rsidR="00CA397F" w:rsidRDefault="00CA397F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0521C83D" w14:textId="77777777" w:rsidR="0023555B" w:rsidRPr="00765DA5" w:rsidRDefault="0023555B" w:rsidP="00A57C4E">
      <w:pPr>
        <w:pStyle w:val="Prrafodelista"/>
        <w:numPr>
          <w:ilvl w:val="0"/>
          <w:numId w:val="6"/>
        </w:numPr>
        <w:tabs>
          <w:tab w:val="left" w:pos="-709"/>
        </w:tabs>
        <w:spacing w:before="60" w:after="60"/>
        <w:ind w:right="51"/>
        <w:jc w:val="both"/>
        <w:rPr>
          <w:rFonts w:asciiTheme="minorHAnsi" w:hAnsiTheme="minorHAnsi" w:cs="Arial"/>
          <w:b/>
        </w:rPr>
      </w:pPr>
      <w:r w:rsidRPr="00765DA5">
        <w:rPr>
          <w:rFonts w:asciiTheme="minorHAnsi" w:hAnsiTheme="minorHAnsi" w:cs="Arial"/>
          <w:b/>
        </w:rPr>
        <w:t>CONDICIÓN DE ENTREGA</w:t>
      </w:r>
    </w:p>
    <w:p w14:paraId="5E047AB7" w14:textId="591BF737" w:rsidR="0023555B" w:rsidRDefault="00C11FFD" w:rsidP="0023555B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lastRenderedPageBreak/>
        <w:t xml:space="preserve">El Proponente deberá </w:t>
      </w:r>
      <w:r w:rsidR="008162AE">
        <w:rPr>
          <w:rFonts w:asciiTheme="minorHAnsi" w:hAnsiTheme="minorHAnsi" w:cs="Arial"/>
        </w:rPr>
        <w:t xml:space="preserve">confirmar </w:t>
      </w:r>
      <w:r>
        <w:rPr>
          <w:rFonts w:asciiTheme="minorHAnsi" w:hAnsiTheme="minorHAnsi" w:cs="Arial"/>
        </w:rPr>
        <w:t>l</w:t>
      </w:r>
      <w:r w:rsidR="0023555B" w:rsidRPr="00765DA5">
        <w:rPr>
          <w:rFonts w:asciiTheme="minorHAnsi" w:hAnsiTheme="minorHAnsi" w:cs="Arial"/>
        </w:rPr>
        <w:t>a condición de entrega</w:t>
      </w:r>
      <w:r w:rsidR="008162AE">
        <w:rPr>
          <w:rFonts w:asciiTheme="minorHAnsi" w:hAnsiTheme="minorHAnsi" w:cs="Arial"/>
        </w:rPr>
        <w:t xml:space="preserve"> en conformidad con lo establecido en </w:t>
      </w:r>
      <w:r w:rsidR="0046443B">
        <w:rPr>
          <w:rFonts w:asciiTheme="minorHAnsi" w:hAnsiTheme="minorHAnsi" w:cs="Arial"/>
        </w:rPr>
        <w:t xml:space="preserve">el Numeral </w:t>
      </w:r>
      <w:r w:rsidR="00C15B0B">
        <w:rPr>
          <w:rFonts w:asciiTheme="minorHAnsi" w:hAnsiTheme="minorHAnsi" w:cs="Arial"/>
        </w:rPr>
        <w:t>8</w:t>
      </w:r>
      <w:r w:rsidR="008162AE">
        <w:rPr>
          <w:rFonts w:asciiTheme="minorHAnsi" w:hAnsiTheme="minorHAnsi" w:cs="Arial"/>
        </w:rPr>
        <w:t>.2</w:t>
      </w:r>
      <w:r w:rsidR="008162AE" w:rsidRPr="00765DA5">
        <w:rPr>
          <w:rFonts w:asciiTheme="minorHAnsi" w:hAnsiTheme="minorHAnsi" w:cs="Arial"/>
        </w:rPr>
        <w:t xml:space="preserve"> del presente documento</w:t>
      </w:r>
      <w:r w:rsidR="008162AE">
        <w:rPr>
          <w:rFonts w:asciiTheme="minorHAnsi" w:hAnsiTheme="minorHAnsi" w:cs="Arial"/>
        </w:rPr>
        <w:t>.</w:t>
      </w:r>
    </w:p>
    <w:p w14:paraId="4A0C764C" w14:textId="11D5E9B9" w:rsidR="00765DA5" w:rsidRPr="00765DA5" w:rsidRDefault="00765DA5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53" w:name="_Toc220311392"/>
      <w:r w:rsidRPr="00765DA5">
        <w:rPr>
          <w:rFonts w:asciiTheme="minorHAnsi" w:hAnsiTheme="minorHAnsi" w:cs="Arial"/>
          <w:sz w:val="20"/>
        </w:rPr>
        <w:t>CRITERIOS DE EVALUACIÓN TÉCNICA (MATRIZ DE EVALUACIÓN DE OFERTAS TÉCNICAS)</w:t>
      </w:r>
      <w:bookmarkEnd w:id="53"/>
    </w:p>
    <w:p w14:paraId="32D79200" w14:textId="290CD8FB" w:rsidR="001436E2" w:rsidRDefault="001436E2" w:rsidP="001436E2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</w:t>
      </w:r>
      <w:r w:rsidRPr="001436E2">
        <w:rPr>
          <w:rFonts w:asciiTheme="minorHAnsi" w:hAnsiTheme="minorHAnsi" w:cs="Arial"/>
        </w:rPr>
        <w:t>l criterio</w:t>
      </w:r>
      <w:r w:rsidR="00C32C2F">
        <w:rPr>
          <w:rFonts w:asciiTheme="minorHAnsi" w:hAnsiTheme="minorHAnsi" w:cs="Arial"/>
        </w:rPr>
        <w:t xml:space="preserve"> establecido para la evaluación</w:t>
      </w:r>
      <w:r w:rsidRPr="001436E2">
        <w:rPr>
          <w:rFonts w:asciiTheme="minorHAnsi" w:hAnsiTheme="minorHAnsi" w:cs="Arial"/>
        </w:rPr>
        <w:t xml:space="preserve"> por parte de </w:t>
      </w:r>
      <w:r>
        <w:rPr>
          <w:rFonts w:asciiTheme="minorHAnsi" w:hAnsiTheme="minorHAnsi" w:cs="Arial"/>
        </w:rPr>
        <w:t>YPFB TR es</w:t>
      </w:r>
      <w:r w:rsidR="00C32C2F">
        <w:rPr>
          <w:rFonts w:asciiTheme="minorHAnsi" w:hAnsiTheme="minorHAnsi" w:cs="Arial"/>
        </w:rPr>
        <w:t>: CUMPLE /</w:t>
      </w:r>
      <w:r w:rsidRPr="001436E2">
        <w:rPr>
          <w:rFonts w:asciiTheme="minorHAnsi" w:hAnsiTheme="minorHAnsi" w:cs="Arial"/>
        </w:rPr>
        <w:t xml:space="preserve"> NO CUMPLE, mediante la aplicación de la Matriz d</w:t>
      </w:r>
      <w:r w:rsidR="00C32C2F">
        <w:rPr>
          <w:rFonts w:asciiTheme="minorHAnsi" w:hAnsiTheme="minorHAnsi" w:cs="Arial"/>
        </w:rPr>
        <w:t xml:space="preserve">e Evaluación Técnica </w:t>
      </w:r>
      <w:r w:rsidR="008414CC">
        <w:rPr>
          <w:rFonts w:asciiTheme="minorHAnsi" w:hAnsiTheme="minorHAnsi" w:cs="Arial"/>
        </w:rPr>
        <w:t xml:space="preserve">(Anexo E-1), </w:t>
      </w:r>
      <w:r w:rsidR="00C32C2F">
        <w:rPr>
          <w:rFonts w:asciiTheme="minorHAnsi" w:hAnsiTheme="minorHAnsi" w:cs="Arial"/>
        </w:rPr>
        <w:t>adjunta</w:t>
      </w:r>
      <w:r w:rsidR="009C3130">
        <w:rPr>
          <w:rFonts w:asciiTheme="minorHAnsi" w:hAnsiTheme="minorHAnsi" w:cs="Arial"/>
        </w:rPr>
        <w:t xml:space="preserve"> al TDR</w:t>
      </w:r>
      <w:r w:rsidR="000E63DD">
        <w:rPr>
          <w:rFonts w:asciiTheme="minorHAnsi" w:hAnsiTheme="minorHAnsi" w:cs="Arial"/>
        </w:rPr>
        <w:t>.</w:t>
      </w:r>
    </w:p>
    <w:p w14:paraId="00298AF6" w14:textId="77777777" w:rsidR="003D7B1C" w:rsidRPr="00E87AEC" w:rsidRDefault="003D7B1C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54" w:name="_Toc488139293"/>
      <w:bookmarkStart w:id="55" w:name="_Toc488139427"/>
      <w:bookmarkStart w:id="56" w:name="_Toc488737608"/>
      <w:bookmarkStart w:id="57" w:name="_Toc488737878"/>
      <w:bookmarkStart w:id="58" w:name="_Toc220311393"/>
      <w:bookmarkEnd w:id="52"/>
      <w:bookmarkEnd w:id="54"/>
      <w:bookmarkEnd w:id="55"/>
      <w:bookmarkEnd w:id="56"/>
      <w:bookmarkEnd w:id="57"/>
      <w:r w:rsidRPr="00E87AEC">
        <w:rPr>
          <w:rFonts w:asciiTheme="minorHAnsi" w:hAnsiTheme="minorHAnsi" w:cs="Arial"/>
          <w:sz w:val="20"/>
        </w:rPr>
        <w:t xml:space="preserve">PROPUESTA </w:t>
      </w:r>
      <w:r w:rsidR="00F40FB0" w:rsidRPr="00E87AEC">
        <w:rPr>
          <w:rFonts w:asciiTheme="minorHAnsi" w:hAnsiTheme="minorHAnsi" w:cs="Arial"/>
          <w:sz w:val="20"/>
        </w:rPr>
        <w:t>ECONÓMICA</w:t>
      </w:r>
      <w:bookmarkEnd w:id="58"/>
    </w:p>
    <w:p w14:paraId="00298AF7" w14:textId="6C08C25C" w:rsidR="00CF3AAE" w:rsidRPr="00E87AEC" w:rsidRDefault="00C32C2F" w:rsidP="005D178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La presentación y evaluación se realizará conforme lo establecido</w:t>
      </w:r>
      <w:r w:rsidR="009C3130">
        <w:rPr>
          <w:rFonts w:asciiTheme="minorHAnsi" w:hAnsiTheme="minorHAnsi" w:cs="Arial"/>
        </w:rPr>
        <w:t xml:space="preserve"> en la invitación a cotizar</w:t>
      </w:r>
      <w:r w:rsidR="00CF3AAE" w:rsidRPr="00E87AEC">
        <w:rPr>
          <w:rFonts w:asciiTheme="minorHAnsi" w:hAnsiTheme="minorHAnsi" w:cs="Arial"/>
        </w:rPr>
        <w:t>.</w:t>
      </w:r>
    </w:p>
    <w:p w14:paraId="00298B3E" w14:textId="7D291E80" w:rsidR="00C04570" w:rsidRPr="002D4D61" w:rsidRDefault="00C04570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59" w:name="_Toc488737610"/>
      <w:bookmarkStart w:id="60" w:name="_Toc488737880"/>
      <w:bookmarkStart w:id="61" w:name="_Toc488139296"/>
      <w:bookmarkStart w:id="62" w:name="_Toc488139429"/>
      <w:bookmarkStart w:id="63" w:name="_Toc488737611"/>
      <w:bookmarkStart w:id="64" w:name="_Toc488737881"/>
      <w:bookmarkStart w:id="65" w:name="_Toc486499585"/>
      <w:bookmarkStart w:id="66" w:name="_Toc486500736"/>
      <w:bookmarkStart w:id="67" w:name="_Toc488139298"/>
      <w:bookmarkStart w:id="68" w:name="_Toc488139431"/>
      <w:bookmarkStart w:id="69" w:name="_Toc488737613"/>
      <w:bookmarkStart w:id="70" w:name="_Toc488737883"/>
      <w:bookmarkStart w:id="71" w:name="_Toc220311394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r w:rsidRPr="002D4D61">
        <w:rPr>
          <w:rFonts w:asciiTheme="minorHAnsi" w:hAnsiTheme="minorHAnsi" w:cs="Arial"/>
          <w:sz w:val="20"/>
        </w:rPr>
        <w:t>DOCUMENTOS QUE FORMAN PARTE DE LOS TÉRMINOS DE REFERENCIA</w:t>
      </w:r>
      <w:bookmarkEnd w:id="71"/>
      <w:r w:rsidRPr="002D4D61">
        <w:rPr>
          <w:rFonts w:asciiTheme="minorHAnsi" w:hAnsiTheme="minorHAnsi" w:cs="Arial"/>
          <w:sz w:val="20"/>
        </w:rPr>
        <w:t xml:space="preserve"> </w:t>
      </w:r>
    </w:p>
    <w:p w14:paraId="498294EB" w14:textId="4CCFC4F8" w:rsidR="002D4D61" w:rsidRDefault="00431C3A" w:rsidP="00C04570">
      <w:pPr>
        <w:ind w:left="567"/>
        <w:jc w:val="both"/>
        <w:rPr>
          <w:rFonts w:asciiTheme="minorHAnsi" w:hAnsiTheme="minorHAnsi" w:cs="Arial"/>
          <w:snapToGrid w:val="0"/>
        </w:rPr>
      </w:pPr>
      <w:r>
        <w:rPr>
          <w:rFonts w:asciiTheme="minorHAnsi" w:hAnsiTheme="minorHAnsi" w:cs="Arial"/>
          <w:snapToGrid w:val="0"/>
        </w:rPr>
        <w:t>Forman parte de los</w:t>
      </w:r>
      <w:r w:rsidR="00C04570" w:rsidRPr="00E87AEC">
        <w:rPr>
          <w:rFonts w:asciiTheme="minorHAnsi" w:hAnsiTheme="minorHAnsi" w:cs="Arial"/>
          <w:snapToGrid w:val="0"/>
        </w:rPr>
        <w:t xml:space="preserve"> </w:t>
      </w:r>
      <w:r>
        <w:rPr>
          <w:rFonts w:asciiTheme="minorHAnsi" w:hAnsiTheme="minorHAnsi" w:cs="Arial"/>
          <w:snapToGrid w:val="0"/>
        </w:rPr>
        <w:t>TDR</w:t>
      </w:r>
      <w:r w:rsidR="00C04570" w:rsidRPr="00E87AEC">
        <w:rPr>
          <w:rFonts w:asciiTheme="minorHAnsi" w:hAnsiTheme="minorHAnsi" w:cs="Arial"/>
          <w:snapToGrid w:val="0"/>
        </w:rPr>
        <w:t xml:space="preserve"> los siguientes documentos:</w:t>
      </w:r>
    </w:p>
    <w:p w14:paraId="59C42D11" w14:textId="77777777" w:rsidR="0097496D" w:rsidRPr="00E87AEC" w:rsidRDefault="0097496D" w:rsidP="00C04570">
      <w:pPr>
        <w:ind w:left="567"/>
        <w:jc w:val="both"/>
        <w:rPr>
          <w:rFonts w:asciiTheme="minorHAnsi" w:hAnsiTheme="minorHAnsi" w:cs="Arial"/>
          <w:snapToGrid w:val="0"/>
        </w:rPr>
      </w:pPr>
    </w:p>
    <w:p w14:paraId="6CF5E81C" w14:textId="3CFE78C5" w:rsidR="0023555B" w:rsidRPr="00B070EE" w:rsidRDefault="00C04570" w:rsidP="00A57C4E">
      <w:pPr>
        <w:pStyle w:val="Prrafodelista"/>
        <w:numPr>
          <w:ilvl w:val="0"/>
          <w:numId w:val="7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23555B">
        <w:rPr>
          <w:rFonts w:asciiTheme="minorHAnsi" w:hAnsiTheme="minorHAnsi" w:cs="Arial"/>
          <w:snapToGrid w:val="0"/>
          <w:lang w:val="es-ES"/>
        </w:rPr>
        <w:t xml:space="preserve">ANEXO E-1: </w:t>
      </w:r>
      <w:r w:rsidR="0023555B" w:rsidRPr="0023555B">
        <w:rPr>
          <w:rFonts w:asciiTheme="minorHAnsi" w:hAnsiTheme="minorHAnsi" w:cs="Arial"/>
        </w:rPr>
        <w:t>Matriz de Evaluación Técnica</w:t>
      </w:r>
      <w:r w:rsidR="00B90BE8">
        <w:rPr>
          <w:rFonts w:asciiTheme="minorHAnsi" w:hAnsiTheme="minorHAnsi" w:cs="Arial"/>
        </w:rPr>
        <w:t>.</w:t>
      </w:r>
    </w:p>
    <w:p w14:paraId="00298B48" w14:textId="265BF3BE" w:rsidR="00C04570" w:rsidRDefault="00C04570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72" w:name="_Toc488139271"/>
      <w:bookmarkStart w:id="73" w:name="_Toc488139405"/>
      <w:bookmarkStart w:id="74" w:name="_Toc488737583"/>
      <w:bookmarkStart w:id="75" w:name="_Toc488737853"/>
      <w:bookmarkStart w:id="76" w:name="_Toc488139272"/>
      <w:bookmarkStart w:id="77" w:name="_Toc488139406"/>
      <w:bookmarkStart w:id="78" w:name="_Toc488737584"/>
      <w:bookmarkStart w:id="79" w:name="_Toc488737854"/>
      <w:bookmarkStart w:id="80" w:name="_Toc220311395"/>
      <w:bookmarkEnd w:id="72"/>
      <w:bookmarkEnd w:id="73"/>
      <w:bookmarkEnd w:id="74"/>
      <w:bookmarkEnd w:id="75"/>
      <w:bookmarkEnd w:id="76"/>
      <w:bookmarkEnd w:id="77"/>
      <w:bookmarkEnd w:id="78"/>
      <w:bookmarkEnd w:id="79"/>
      <w:r w:rsidRPr="00E87AEC">
        <w:rPr>
          <w:rFonts w:asciiTheme="minorHAnsi" w:hAnsiTheme="minorHAnsi" w:cs="Arial"/>
          <w:sz w:val="20"/>
        </w:rPr>
        <w:t>NORMAS APLICABLES</w:t>
      </w:r>
      <w:bookmarkEnd w:id="80"/>
      <w:r w:rsidRPr="00E87AEC">
        <w:rPr>
          <w:rFonts w:asciiTheme="minorHAnsi" w:hAnsiTheme="minorHAnsi" w:cs="Arial"/>
          <w:sz w:val="20"/>
        </w:rPr>
        <w:t xml:space="preserve"> </w:t>
      </w:r>
    </w:p>
    <w:p w14:paraId="3A5647F0" w14:textId="2C5EDD45" w:rsidR="000E09D4" w:rsidRDefault="000E09D4" w:rsidP="000E09D4">
      <w:pPr>
        <w:pStyle w:val="Prrafodelista"/>
        <w:numPr>
          <w:ilvl w:val="0"/>
          <w:numId w:val="7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0E09D4">
        <w:rPr>
          <w:rFonts w:asciiTheme="minorHAnsi" w:hAnsiTheme="minorHAnsi" w:cs="Arial"/>
          <w:snapToGrid w:val="0"/>
          <w:lang w:val="es-ES"/>
        </w:rPr>
        <w:t>Se debe cumplir con el código ASME B31.4.</w:t>
      </w:r>
    </w:p>
    <w:p w14:paraId="4E5B76FC" w14:textId="33D1C8D7" w:rsidR="004A2C2E" w:rsidRPr="000E09D4" w:rsidRDefault="004A2C2E" w:rsidP="000E09D4">
      <w:pPr>
        <w:pStyle w:val="Prrafodelista"/>
        <w:numPr>
          <w:ilvl w:val="0"/>
          <w:numId w:val="7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>Norma API 5L</w:t>
      </w:r>
    </w:p>
    <w:p w14:paraId="11D2A05D" w14:textId="77777777" w:rsidR="004A2C2E" w:rsidRDefault="004A2C2E" w:rsidP="000E09D4">
      <w:pPr>
        <w:pStyle w:val="Prrafodelista"/>
        <w:numPr>
          <w:ilvl w:val="0"/>
          <w:numId w:val="7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>Norma MSS SP-44</w:t>
      </w:r>
    </w:p>
    <w:p w14:paraId="1B12A53F" w14:textId="45940A2C" w:rsidR="000E09D4" w:rsidRPr="000E09D4" w:rsidRDefault="004A2C2E" w:rsidP="000E09D4">
      <w:pPr>
        <w:pStyle w:val="Prrafodelista"/>
        <w:numPr>
          <w:ilvl w:val="0"/>
          <w:numId w:val="7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>Norma MSS SP-75</w:t>
      </w:r>
    </w:p>
    <w:p w14:paraId="355A1A4F" w14:textId="0A456383" w:rsidR="000E09D4" w:rsidRDefault="004A2C2E" w:rsidP="000E09D4">
      <w:pPr>
        <w:pStyle w:val="Prrafodelista"/>
        <w:numPr>
          <w:ilvl w:val="0"/>
          <w:numId w:val="7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>Norma ASME B16.5</w:t>
      </w:r>
    </w:p>
    <w:p w14:paraId="3A35E5B7" w14:textId="0A4C8365" w:rsidR="004A2C2E" w:rsidRDefault="004A2C2E" w:rsidP="000E09D4">
      <w:pPr>
        <w:pStyle w:val="Prrafodelista"/>
        <w:numPr>
          <w:ilvl w:val="0"/>
          <w:numId w:val="7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>Norma ASME B16.20</w:t>
      </w:r>
    </w:p>
    <w:p w14:paraId="345967D9" w14:textId="72906E68" w:rsidR="004A2C2E" w:rsidRDefault="004A2C2E" w:rsidP="000E09D4">
      <w:pPr>
        <w:pStyle w:val="Prrafodelista"/>
        <w:numPr>
          <w:ilvl w:val="0"/>
          <w:numId w:val="7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>ASTM A105</w:t>
      </w:r>
    </w:p>
    <w:p w14:paraId="29E872E2" w14:textId="5C3961E4" w:rsidR="004A2C2E" w:rsidRPr="000E09D4" w:rsidRDefault="004A2C2E" w:rsidP="000E09D4">
      <w:pPr>
        <w:pStyle w:val="Prrafodelista"/>
        <w:numPr>
          <w:ilvl w:val="0"/>
          <w:numId w:val="7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>ASTM A193</w:t>
      </w:r>
    </w:p>
    <w:p w14:paraId="00298B63" w14:textId="77777777" w:rsidR="00EE0CCF" w:rsidRPr="00E87AEC" w:rsidRDefault="00EE0CCF" w:rsidP="00A57C4E">
      <w:pPr>
        <w:pStyle w:val="Ttulo1"/>
        <w:numPr>
          <w:ilvl w:val="0"/>
          <w:numId w:val="3"/>
        </w:numPr>
        <w:tabs>
          <w:tab w:val="left" w:pos="-1276"/>
        </w:tabs>
        <w:ind w:left="567" w:right="51" w:hanging="567"/>
        <w:rPr>
          <w:rFonts w:asciiTheme="minorHAnsi" w:hAnsiTheme="minorHAnsi" w:cs="Arial"/>
          <w:sz w:val="20"/>
        </w:rPr>
      </w:pPr>
      <w:bookmarkStart w:id="81" w:name="_Toc220311396"/>
      <w:r w:rsidRPr="00E87AEC">
        <w:rPr>
          <w:rFonts w:asciiTheme="minorHAnsi" w:hAnsiTheme="minorHAnsi" w:cs="Arial"/>
          <w:sz w:val="20"/>
        </w:rPr>
        <w:t>OBSERVACIONES Y RECOMENDACIONES</w:t>
      </w:r>
      <w:r w:rsidR="007A6EBC" w:rsidRPr="00E87AEC">
        <w:rPr>
          <w:rFonts w:asciiTheme="minorHAnsi" w:hAnsiTheme="minorHAnsi" w:cs="Arial"/>
          <w:sz w:val="20"/>
        </w:rPr>
        <w:t xml:space="preserve"> GENERALES</w:t>
      </w:r>
      <w:bookmarkEnd w:id="81"/>
    </w:p>
    <w:p w14:paraId="6D56361B" w14:textId="05E6D4FD" w:rsidR="00994F0D" w:rsidRPr="003D33FB" w:rsidRDefault="008F6F99" w:rsidP="0054218E">
      <w:pPr>
        <w:pStyle w:val="Prrafodelista"/>
        <w:numPr>
          <w:ilvl w:val="0"/>
          <w:numId w:val="5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3D33FB">
        <w:rPr>
          <w:rFonts w:asciiTheme="minorHAnsi" w:hAnsiTheme="minorHAnsi" w:cs="Arial"/>
        </w:rPr>
        <w:t xml:space="preserve">La entrega </w:t>
      </w:r>
      <w:r w:rsidR="00A9358E">
        <w:rPr>
          <w:rFonts w:asciiTheme="minorHAnsi" w:hAnsiTheme="minorHAnsi" w:cs="Arial"/>
        </w:rPr>
        <w:t xml:space="preserve">de </w:t>
      </w:r>
      <w:r w:rsidR="00F87381">
        <w:rPr>
          <w:rFonts w:asciiTheme="minorHAnsi" w:hAnsiTheme="minorHAnsi" w:cs="Arial"/>
        </w:rPr>
        <w:t>los Materiales Mecánicos</w:t>
      </w:r>
      <w:r w:rsidRPr="003D33FB">
        <w:rPr>
          <w:rFonts w:asciiTheme="minorHAnsi" w:hAnsiTheme="minorHAnsi" w:cs="Arial"/>
        </w:rPr>
        <w:t xml:space="preserve"> deberá ser coordinada con YPFB TR</w:t>
      </w:r>
      <w:r w:rsidR="003D33FB">
        <w:rPr>
          <w:rFonts w:asciiTheme="minorHAnsi" w:hAnsiTheme="minorHAnsi" w:cs="Arial"/>
        </w:rPr>
        <w:t>ANSPORTE S.A.</w:t>
      </w:r>
      <w:r w:rsidR="00B90BE8" w:rsidRPr="003D33FB">
        <w:rPr>
          <w:rFonts w:asciiTheme="minorHAnsi" w:hAnsiTheme="minorHAnsi" w:cs="Arial"/>
        </w:rPr>
        <w:t xml:space="preserve"> con anticipación de al menos 48 horas</w:t>
      </w:r>
      <w:r w:rsidRPr="003D33FB">
        <w:rPr>
          <w:rFonts w:asciiTheme="minorHAnsi" w:hAnsiTheme="minorHAnsi" w:cs="Arial"/>
        </w:rPr>
        <w:t>.</w:t>
      </w:r>
    </w:p>
    <w:sectPr w:rsidR="00994F0D" w:rsidRPr="003D33FB" w:rsidSect="000B2B87">
      <w:headerReference w:type="default" r:id="rId18"/>
      <w:footerReference w:type="default" r:id="rId19"/>
      <w:pgSz w:w="12242" w:h="15842" w:code="1"/>
      <w:pgMar w:top="1985" w:right="1418" w:bottom="993" w:left="1701" w:header="709" w:footer="709" w:gutter="0"/>
      <w:pgNumType w:start="1"/>
      <w:cols w:space="709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C66B86" w14:textId="77777777" w:rsidR="00D92A47" w:rsidRDefault="00D92A47" w:rsidP="00EE0CCF">
      <w:pPr>
        <w:pStyle w:val="Listaconvietas2"/>
      </w:pPr>
      <w:r>
        <w:separator/>
      </w:r>
    </w:p>
  </w:endnote>
  <w:endnote w:type="continuationSeparator" w:id="0">
    <w:p w14:paraId="1E659952" w14:textId="77777777" w:rsidR="00D92A47" w:rsidRDefault="00D92A47" w:rsidP="00EE0CCF">
      <w:pPr>
        <w:pStyle w:val="Listaconvietas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298B6F" w14:textId="6C8068AB" w:rsidR="00D92A47" w:rsidRPr="00CA1227" w:rsidRDefault="00D92A47" w:rsidP="00E87AEC">
    <w:pPr>
      <w:pStyle w:val="Piedepgina"/>
      <w:rPr>
        <w:rFonts w:asciiTheme="minorHAnsi" w:hAnsiTheme="minorHAnsi"/>
        <w:i/>
        <w:sz w:val="18"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>FO.34</w:t>
    </w:r>
    <w:r>
      <w:rPr>
        <w:rFonts w:asciiTheme="minorHAnsi" w:hAnsiTheme="minorHAnsi"/>
        <w:i/>
        <w:sz w:val="18"/>
        <w:szCs w:val="22"/>
        <w:lang w:val="es-BO"/>
      </w:rPr>
      <w:t>8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R</w:t>
    </w:r>
    <w:r>
      <w:rPr>
        <w:rFonts w:asciiTheme="minorHAnsi" w:hAnsiTheme="minorHAnsi"/>
        <w:i/>
        <w:sz w:val="18"/>
        <w:szCs w:val="22"/>
        <w:lang w:val="es-BO"/>
      </w:rPr>
      <w:t>2</w:t>
    </w:r>
  </w:p>
  <w:p w14:paraId="00298B70" w14:textId="60EE6EAF" w:rsidR="00D92A47" w:rsidRPr="00CA1227" w:rsidRDefault="00D92A47" w:rsidP="00E87AEC">
    <w:pPr>
      <w:pStyle w:val="Piedepgina"/>
      <w:rPr>
        <w:rFonts w:asciiTheme="minorHAnsi" w:hAnsiTheme="minorHAnsi"/>
        <w:i/>
        <w:sz w:val="18"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Válido desde: </w:t>
    </w:r>
    <w:r>
      <w:rPr>
        <w:rFonts w:asciiTheme="minorHAnsi" w:hAnsiTheme="minorHAnsi"/>
        <w:i/>
        <w:sz w:val="18"/>
        <w:szCs w:val="22"/>
        <w:lang w:val="es-BO"/>
      </w:rPr>
      <w:t>15.10.2020</w:t>
    </w:r>
  </w:p>
  <w:p w14:paraId="00298B71" w14:textId="0A3B90B3" w:rsidR="00D92A47" w:rsidRPr="00E87AEC" w:rsidRDefault="00D92A47" w:rsidP="00E87AEC">
    <w:pPr>
      <w:pStyle w:val="Piedepgina"/>
      <w:rPr>
        <w:rFonts w:asciiTheme="minorHAnsi" w:hAnsiTheme="minorHAnsi"/>
        <w:i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Documento al que pertenece: PO.007 </w:t>
    </w:r>
    <w:r>
      <w:rPr>
        <w:rFonts w:asciiTheme="minorHAnsi" w:hAnsiTheme="minorHAnsi"/>
        <w:i/>
        <w:sz w:val="18"/>
        <w:szCs w:val="22"/>
        <w:lang w:val="es-BO"/>
      </w:rPr>
      <w:t>Dirección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de Proyectos</w:t>
    </w:r>
    <w:r w:rsidRPr="00CA1227">
      <w:rPr>
        <w:rFonts w:asciiTheme="minorHAnsi" w:hAnsiTheme="minorHAnsi"/>
        <w:i/>
        <w:szCs w:val="22"/>
        <w:lang w:val="es-BO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298B80" w14:textId="118C8BF8" w:rsidR="00D92A47" w:rsidRPr="00CA1227" w:rsidRDefault="00D92A47" w:rsidP="00E87AEC">
    <w:pPr>
      <w:pStyle w:val="Piedepgina"/>
      <w:pBdr>
        <w:top w:val="double" w:sz="4" w:space="1" w:color="auto"/>
      </w:pBdr>
      <w:rPr>
        <w:rFonts w:asciiTheme="minorHAnsi" w:hAnsiTheme="minorHAnsi"/>
        <w:i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Documento al que pertenece: PO.007 </w:t>
    </w:r>
    <w:r>
      <w:rPr>
        <w:rFonts w:asciiTheme="minorHAnsi" w:hAnsiTheme="minorHAnsi"/>
        <w:i/>
        <w:sz w:val="18"/>
        <w:szCs w:val="22"/>
        <w:lang w:val="es-BO"/>
      </w:rPr>
      <w:t>Dirección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de Proyectos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CE5B95" w14:textId="77777777" w:rsidR="00D92A47" w:rsidRDefault="00D92A47" w:rsidP="00EE0CCF">
      <w:pPr>
        <w:pStyle w:val="Listaconvietas2"/>
      </w:pPr>
      <w:r>
        <w:separator/>
      </w:r>
    </w:p>
  </w:footnote>
  <w:footnote w:type="continuationSeparator" w:id="0">
    <w:p w14:paraId="197DC596" w14:textId="77777777" w:rsidR="00D92A47" w:rsidRDefault="00D92A47" w:rsidP="00EE0CCF">
      <w:pPr>
        <w:pStyle w:val="Listaconvietas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4980" w:type="pct"/>
      <w:tblBorders>
        <w:top w:val="single" w:sz="12" w:space="0" w:color="1F4E79"/>
        <w:left w:val="single" w:sz="12" w:space="0" w:color="1F4E79"/>
        <w:bottom w:val="single" w:sz="12" w:space="0" w:color="1F4E79"/>
        <w:right w:val="single" w:sz="12" w:space="0" w:color="1F4E79"/>
        <w:insideH w:val="single" w:sz="12" w:space="0" w:color="1F4E79"/>
        <w:insideV w:val="single" w:sz="12" w:space="0" w:color="1F4E79"/>
      </w:tblBorders>
      <w:tblLook w:val="04A0" w:firstRow="1" w:lastRow="0" w:firstColumn="1" w:lastColumn="0" w:noHBand="0" w:noVBand="1"/>
    </w:tblPr>
    <w:tblGrid>
      <w:gridCol w:w="2107"/>
      <w:gridCol w:w="1440"/>
      <w:gridCol w:w="1118"/>
      <w:gridCol w:w="2409"/>
      <w:gridCol w:w="1983"/>
    </w:tblGrid>
    <w:tr w:rsidR="00D92A47" w:rsidRPr="00CA1227" w14:paraId="2C703359" w14:textId="77777777" w:rsidTr="00E45806">
      <w:trPr>
        <w:trHeight w:val="390"/>
      </w:trPr>
      <w:tc>
        <w:tcPr>
          <w:tcW w:w="1163" w:type="pct"/>
          <w:vMerge w:val="restart"/>
          <w:shd w:val="clear" w:color="auto" w:fill="auto"/>
          <w:vAlign w:val="center"/>
        </w:tcPr>
        <w:p w14:paraId="5DC52E67" w14:textId="77777777" w:rsidR="00D92A47" w:rsidRPr="00CA1227" w:rsidRDefault="00D92A47" w:rsidP="00730565">
          <w:pPr>
            <w:pStyle w:val="Encabezado"/>
            <w:jc w:val="center"/>
            <w:rPr>
              <w:rFonts w:asciiTheme="minorHAnsi" w:eastAsia="Calibri" w:hAnsiTheme="minorHAnsi"/>
              <w:sz w:val="32"/>
              <w:szCs w:val="22"/>
              <w:lang w:val="es-BO"/>
            </w:rPr>
          </w:pPr>
          <w:r w:rsidRPr="00CA1227">
            <w:rPr>
              <w:rFonts w:asciiTheme="minorHAnsi" w:hAnsiTheme="minorHAnsi"/>
              <w:noProof/>
              <w:lang w:val="es-BO" w:eastAsia="es-BO"/>
            </w:rPr>
            <w:drawing>
              <wp:inline distT="0" distB="0" distL="0" distR="0" wp14:anchorId="2A02E357" wp14:editId="4BD85A38">
                <wp:extent cx="1192794" cy="527050"/>
                <wp:effectExtent l="0" t="0" r="7620" b="6350"/>
                <wp:docPr id="8" name="Imagen 8" descr="logotipo ULTIM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logotipo ULTIM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0902" cy="5527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37" w:type="pct"/>
          <w:gridSpan w:val="4"/>
          <w:shd w:val="clear" w:color="auto" w:fill="auto"/>
          <w:vAlign w:val="center"/>
        </w:tcPr>
        <w:p w14:paraId="70920254" w14:textId="77777777" w:rsidR="00D92A47" w:rsidRPr="00CA1227" w:rsidRDefault="00D92A47" w:rsidP="00730565">
          <w:pPr>
            <w:pStyle w:val="Text"/>
            <w:spacing w:after="0" w:line="240" w:lineRule="auto"/>
            <w:jc w:val="center"/>
            <w:rPr>
              <w:rFonts w:asciiTheme="minorHAnsi" w:eastAsia="Calibri" w:hAnsiTheme="minorHAnsi"/>
              <w:b/>
              <w:szCs w:val="24"/>
            </w:rPr>
          </w:pPr>
          <w:r>
            <w:rPr>
              <w:rFonts w:asciiTheme="minorHAnsi" w:eastAsia="Calibri" w:hAnsiTheme="minorHAnsi"/>
              <w:b/>
              <w:szCs w:val="24"/>
            </w:rPr>
            <w:t>TÉRMINOS DE REFERENCIA</w:t>
          </w:r>
        </w:p>
      </w:tc>
    </w:tr>
    <w:tr w:rsidR="00D92A47" w:rsidRPr="00CA1227" w14:paraId="3BB83365" w14:textId="77777777" w:rsidTr="00E45806">
      <w:trPr>
        <w:trHeight w:val="283"/>
      </w:trPr>
      <w:tc>
        <w:tcPr>
          <w:tcW w:w="1163" w:type="pct"/>
          <w:vMerge/>
          <w:shd w:val="clear" w:color="auto" w:fill="auto"/>
        </w:tcPr>
        <w:p w14:paraId="676EA749" w14:textId="77777777" w:rsidR="00D92A47" w:rsidRPr="00CA1227" w:rsidRDefault="00D92A47" w:rsidP="0073056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2742" w:type="pct"/>
          <w:gridSpan w:val="3"/>
          <w:shd w:val="clear" w:color="auto" w:fill="auto"/>
          <w:vAlign w:val="center"/>
        </w:tcPr>
        <w:p w14:paraId="1B148013" w14:textId="25E3CC99" w:rsidR="00D92A47" w:rsidRPr="00CA1227" w:rsidRDefault="00F87381" w:rsidP="00A9358E">
          <w:pPr>
            <w:pStyle w:val="Encabezado"/>
            <w:jc w:val="center"/>
            <w:rPr>
              <w:rFonts w:asciiTheme="minorHAnsi" w:eastAsia="Calibri" w:hAnsiTheme="minorHAnsi" w:cs="Arial"/>
              <w:sz w:val="24"/>
              <w:lang w:val="es-BO"/>
            </w:rPr>
          </w:pPr>
          <w:r w:rsidRPr="00F87381">
            <w:rPr>
              <w:rFonts w:asciiTheme="minorHAnsi" w:eastAsia="Calibri" w:hAnsiTheme="minorHAnsi"/>
              <w:b/>
              <w:sz w:val="24"/>
              <w:lang w:val="es-BO"/>
            </w:rPr>
            <w:t>PROVISIÓN DE CAÑERÍAS Y ACCESORIOS MECÁNICOS - OMTF ARICA</w:t>
          </w:r>
        </w:p>
      </w:tc>
      <w:tc>
        <w:tcPr>
          <w:tcW w:w="1095" w:type="pct"/>
          <w:shd w:val="clear" w:color="auto" w:fill="auto"/>
          <w:vAlign w:val="center"/>
        </w:tcPr>
        <w:p w14:paraId="2882C47A" w14:textId="5787757C" w:rsidR="00D92A47" w:rsidRPr="00CA1227" w:rsidRDefault="00D92A47" w:rsidP="00730565">
          <w:pPr>
            <w:pStyle w:val="Encabezado"/>
            <w:jc w:val="center"/>
            <w:rPr>
              <w:rFonts w:asciiTheme="minorHAnsi" w:eastAsia="Calibri" w:hAnsiTheme="minorHAnsi" w:cs="Arial"/>
              <w:b/>
              <w:sz w:val="24"/>
              <w:lang w:val="es-BO"/>
            </w:rPr>
          </w:pPr>
          <w:r>
            <w:rPr>
              <w:rFonts w:asciiTheme="minorHAnsi" w:eastAsia="Calibri" w:hAnsiTheme="minorHAnsi" w:cs="Arial"/>
              <w:b/>
              <w:sz w:val="24"/>
              <w:lang w:val="es-BO"/>
            </w:rPr>
            <w:t>FOP</w:t>
          </w:r>
          <w:r w:rsidRPr="00501798">
            <w:rPr>
              <w:rFonts w:asciiTheme="minorHAnsi" w:eastAsia="Calibri" w:hAnsiTheme="minorHAnsi" w:cs="Arial"/>
              <w:b/>
              <w:sz w:val="24"/>
              <w:lang w:val="es-BO"/>
            </w:rPr>
            <w:t>-</w:t>
          </w:r>
          <w:r w:rsidR="00417F21">
            <w:rPr>
              <w:rFonts w:asciiTheme="minorHAnsi" w:eastAsia="Calibri" w:hAnsiTheme="minorHAnsi" w:cs="Arial"/>
              <w:b/>
              <w:sz w:val="24"/>
              <w:lang w:val="es-BO"/>
            </w:rPr>
            <w:t>CC25-00006</w:t>
          </w:r>
        </w:p>
      </w:tc>
    </w:tr>
    <w:tr w:rsidR="00D92A47" w:rsidRPr="00CA1227" w14:paraId="20885A74" w14:textId="77777777" w:rsidTr="00E45806">
      <w:trPr>
        <w:trHeight w:val="283"/>
      </w:trPr>
      <w:tc>
        <w:tcPr>
          <w:tcW w:w="1163" w:type="pct"/>
          <w:vMerge/>
          <w:shd w:val="clear" w:color="auto" w:fill="auto"/>
        </w:tcPr>
        <w:p w14:paraId="24987093" w14:textId="77777777" w:rsidR="00D92A47" w:rsidRPr="00CA1227" w:rsidRDefault="00D92A47" w:rsidP="0073056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795" w:type="pct"/>
          <w:shd w:val="clear" w:color="auto" w:fill="auto"/>
          <w:vAlign w:val="center"/>
        </w:tcPr>
        <w:p w14:paraId="07238ACD" w14:textId="77777777" w:rsidR="00D92A47" w:rsidRPr="00CA1227" w:rsidRDefault="00D92A47" w:rsidP="00730565">
          <w:pPr>
            <w:pStyle w:val="Encabezado"/>
            <w:ind w:hanging="72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>FO.34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8</w:t>
          </w:r>
        </w:p>
      </w:tc>
      <w:tc>
        <w:tcPr>
          <w:tcW w:w="617" w:type="pct"/>
          <w:shd w:val="clear" w:color="auto" w:fill="auto"/>
          <w:vAlign w:val="center"/>
        </w:tcPr>
        <w:p w14:paraId="79909450" w14:textId="77777777" w:rsidR="00D92A47" w:rsidRPr="00CA1227" w:rsidRDefault="00D92A47" w:rsidP="00730565">
          <w:pPr>
            <w:pStyle w:val="Encabezado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Revisión 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2</w:t>
          </w:r>
        </w:p>
      </w:tc>
      <w:tc>
        <w:tcPr>
          <w:tcW w:w="1330" w:type="pct"/>
          <w:shd w:val="clear" w:color="auto" w:fill="auto"/>
          <w:vAlign w:val="center"/>
        </w:tcPr>
        <w:p w14:paraId="3A96C9F5" w14:textId="77777777" w:rsidR="00D92A47" w:rsidRPr="00CA1227" w:rsidRDefault="00D92A47" w:rsidP="00730565">
          <w:pPr>
            <w:pStyle w:val="Encabezado"/>
            <w:ind w:hanging="72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Vigente desde:  15.10</w: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>.20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20</w:t>
          </w:r>
        </w:p>
      </w:tc>
      <w:tc>
        <w:tcPr>
          <w:tcW w:w="1095" w:type="pct"/>
          <w:shd w:val="clear" w:color="auto" w:fill="auto"/>
          <w:vAlign w:val="center"/>
        </w:tcPr>
        <w:p w14:paraId="45CE9073" w14:textId="70237D8F" w:rsidR="00D92A47" w:rsidRPr="00CA1227" w:rsidRDefault="00D92A47" w:rsidP="00891781">
          <w:pPr>
            <w:pStyle w:val="Encabezado"/>
            <w:jc w:val="center"/>
            <w:rPr>
              <w:rFonts w:asciiTheme="minorHAnsi" w:eastAsia="Calibri" w:hAnsiTheme="minorHAnsi" w:cs="Arial"/>
              <w:sz w:val="18"/>
              <w:szCs w:val="18"/>
              <w:lang w:val="es-BO"/>
            </w:rPr>
          </w:pPr>
          <w:r w:rsidRPr="00D92A4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Página: </w:t>
          </w:r>
          <w:r w:rsidRPr="00D92A4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begin"/>
          </w:r>
          <w:r w:rsidRPr="00D92A47">
            <w:rPr>
              <w:rFonts w:asciiTheme="minorHAnsi" w:eastAsia="Calibri" w:hAnsiTheme="minorHAnsi" w:cs="Arial"/>
              <w:sz w:val="18"/>
              <w:szCs w:val="18"/>
              <w:lang w:val="es-BO"/>
            </w:rPr>
            <w:instrText xml:space="preserve"> PAGE  \* MERGEFORMAT </w:instrText>
          </w:r>
          <w:r w:rsidRPr="00D92A4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separate"/>
          </w:r>
          <w:r w:rsidR="0003710B">
            <w:rPr>
              <w:rFonts w:asciiTheme="minorHAnsi" w:eastAsia="Calibri" w:hAnsiTheme="minorHAnsi" w:cs="Arial"/>
              <w:noProof/>
              <w:sz w:val="18"/>
              <w:szCs w:val="18"/>
              <w:lang w:val="es-BO"/>
            </w:rPr>
            <w:t>1</w:t>
          </w:r>
          <w:r w:rsidRPr="00D92A4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end"/>
          </w:r>
          <w:r w:rsidRPr="00D92A4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 de</w:t>
          </w:r>
          <w:r w:rsidR="00ED7CC9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 </w:t>
          </w:r>
          <w:r w:rsidR="00891781">
            <w:rPr>
              <w:rFonts w:asciiTheme="minorHAnsi" w:eastAsia="Calibri" w:hAnsiTheme="minorHAnsi" w:cs="Arial"/>
              <w:sz w:val="18"/>
              <w:szCs w:val="18"/>
              <w:lang w:val="es-BO"/>
            </w:rPr>
            <w:t>5</w:t>
          </w:r>
        </w:p>
      </w:tc>
    </w:tr>
  </w:tbl>
  <w:p w14:paraId="00298B7F" w14:textId="77777777" w:rsidR="00D92A47" w:rsidRPr="00AD40F8" w:rsidRDefault="00D92A47" w:rsidP="00E87AEC">
    <w:pPr>
      <w:pStyle w:val="Encabezado"/>
      <w:rPr>
        <w:sz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939C7666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11C02082"/>
    <w:multiLevelType w:val="hybridMultilevel"/>
    <w:tmpl w:val="3D94D0E6"/>
    <w:lvl w:ilvl="0" w:tplc="07521C9C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400A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7B289D"/>
    <w:multiLevelType w:val="hybridMultilevel"/>
    <w:tmpl w:val="EF0E8FE8"/>
    <w:lvl w:ilvl="0" w:tplc="9D66C2B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88019C3"/>
    <w:multiLevelType w:val="hybridMultilevel"/>
    <w:tmpl w:val="D0A4BE0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D14CB5"/>
    <w:multiLevelType w:val="hybridMultilevel"/>
    <w:tmpl w:val="B832CA52"/>
    <w:lvl w:ilvl="0" w:tplc="2C400A18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1E44C6"/>
    <w:multiLevelType w:val="hybridMultilevel"/>
    <w:tmpl w:val="AECEABF0"/>
    <w:lvl w:ilvl="0" w:tplc="400A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49092719"/>
    <w:multiLevelType w:val="hybridMultilevel"/>
    <w:tmpl w:val="34E45F00"/>
    <w:lvl w:ilvl="0" w:tplc="43E4CCDA"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4B5E20FA"/>
    <w:multiLevelType w:val="hybridMultilevel"/>
    <w:tmpl w:val="D0A4BE02"/>
    <w:lvl w:ilvl="0" w:tplc="0C0A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400A0019">
      <w:start w:val="1"/>
      <w:numFmt w:val="lowerLetter"/>
      <w:lvlText w:val="%2."/>
      <w:lvlJc w:val="left"/>
      <w:pPr>
        <w:ind w:left="1788" w:hanging="360"/>
      </w:pPr>
    </w:lvl>
    <w:lvl w:ilvl="2" w:tplc="400A001B" w:tentative="1">
      <w:start w:val="1"/>
      <w:numFmt w:val="lowerRoman"/>
      <w:lvlText w:val="%3."/>
      <w:lvlJc w:val="right"/>
      <w:pPr>
        <w:ind w:left="2508" w:hanging="180"/>
      </w:pPr>
    </w:lvl>
    <w:lvl w:ilvl="3" w:tplc="400A000F" w:tentative="1">
      <w:start w:val="1"/>
      <w:numFmt w:val="decimal"/>
      <w:lvlText w:val="%4."/>
      <w:lvlJc w:val="left"/>
      <w:pPr>
        <w:ind w:left="3228" w:hanging="360"/>
      </w:pPr>
    </w:lvl>
    <w:lvl w:ilvl="4" w:tplc="400A0019" w:tentative="1">
      <w:start w:val="1"/>
      <w:numFmt w:val="lowerLetter"/>
      <w:lvlText w:val="%5."/>
      <w:lvlJc w:val="left"/>
      <w:pPr>
        <w:ind w:left="3948" w:hanging="360"/>
      </w:pPr>
    </w:lvl>
    <w:lvl w:ilvl="5" w:tplc="400A001B" w:tentative="1">
      <w:start w:val="1"/>
      <w:numFmt w:val="lowerRoman"/>
      <w:lvlText w:val="%6."/>
      <w:lvlJc w:val="right"/>
      <w:pPr>
        <w:ind w:left="4668" w:hanging="180"/>
      </w:pPr>
    </w:lvl>
    <w:lvl w:ilvl="6" w:tplc="400A000F" w:tentative="1">
      <w:start w:val="1"/>
      <w:numFmt w:val="decimal"/>
      <w:lvlText w:val="%7."/>
      <w:lvlJc w:val="left"/>
      <w:pPr>
        <w:ind w:left="5388" w:hanging="360"/>
      </w:pPr>
    </w:lvl>
    <w:lvl w:ilvl="7" w:tplc="400A0019" w:tentative="1">
      <w:start w:val="1"/>
      <w:numFmt w:val="lowerLetter"/>
      <w:lvlText w:val="%8."/>
      <w:lvlJc w:val="left"/>
      <w:pPr>
        <w:ind w:left="6108" w:hanging="360"/>
      </w:pPr>
    </w:lvl>
    <w:lvl w:ilvl="8" w:tplc="40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4F2B684A"/>
    <w:multiLevelType w:val="hybridMultilevel"/>
    <w:tmpl w:val="C93C844C"/>
    <w:lvl w:ilvl="0" w:tplc="A07A0A06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55724B62"/>
    <w:multiLevelType w:val="multilevel"/>
    <w:tmpl w:val="2DFEDE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62"/>
        </w:tabs>
        <w:ind w:left="64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0" w15:restartNumberingAfterBreak="0">
    <w:nsid w:val="57EF3263"/>
    <w:multiLevelType w:val="multilevel"/>
    <w:tmpl w:val="69149BC6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1" w15:restartNumberingAfterBreak="0">
    <w:nsid w:val="5D751191"/>
    <w:multiLevelType w:val="multilevel"/>
    <w:tmpl w:val="69149BC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2" w15:restartNumberingAfterBreak="0">
    <w:nsid w:val="5E1234DF"/>
    <w:multiLevelType w:val="hybridMultilevel"/>
    <w:tmpl w:val="3AECF6A0"/>
    <w:lvl w:ilvl="0" w:tplc="2C6A61D8">
      <w:start w:val="2"/>
      <w:numFmt w:val="bullet"/>
      <w:lvlText w:val="-"/>
      <w:lvlJc w:val="left"/>
      <w:pPr>
        <w:ind w:left="1428" w:hanging="360"/>
      </w:pPr>
      <w:rPr>
        <w:rFonts w:ascii="Arial" w:eastAsia="Times New Roman" w:hAnsi="Arial" w:cs="Arial" w:hint="default"/>
      </w:rPr>
    </w:lvl>
    <w:lvl w:ilvl="1" w:tplc="400A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66D65CCE"/>
    <w:multiLevelType w:val="hybridMultilevel"/>
    <w:tmpl w:val="3A506C48"/>
    <w:lvl w:ilvl="0" w:tplc="400A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400A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400A0005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400A000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400A0003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400A0005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400A000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400A0003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400A0005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14" w15:restartNumberingAfterBreak="0">
    <w:nsid w:val="6EAF0895"/>
    <w:multiLevelType w:val="hybridMultilevel"/>
    <w:tmpl w:val="BD7A7E92"/>
    <w:lvl w:ilvl="0" w:tplc="400A0017">
      <w:start w:val="1"/>
      <w:numFmt w:val="lowerLetter"/>
      <w:lvlText w:val="%1)"/>
      <w:lvlJc w:val="left"/>
      <w:pPr>
        <w:ind w:left="2844" w:hanging="360"/>
      </w:pPr>
    </w:lvl>
    <w:lvl w:ilvl="1" w:tplc="400A0019" w:tentative="1">
      <w:start w:val="1"/>
      <w:numFmt w:val="lowerLetter"/>
      <w:lvlText w:val="%2."/>
      <w:lvlJc w:val="left"/>
      <w:pPr>
        <w:ind w:left="3564" w:hanging="360"/>
      </w:pPr>
    </w:lvl>
    <w:lvl w:ilvl="2" w:tplc="400A001B" w:tentative="1">
      <w:start w:val="1"/>
      <w:numFmt w:val="lowerRoman"/>
      <w:lvlText w:val="%3."/>
      <w:lvlJc w:val="right"/>
      <w:pPr>
        <w:ind w:left="4284" w:hanging="180"/>
      </w:pPr>
    </w:lvl>
    <w:lvl w:ilvl="3" w:tplc="400A000F" w:tentative="1">
      <w:start w:val="1"/>
      <w:numFmt w:val="decimal"/>
      <w:lvlText w:val="%4."/>
      <w:lvlJc w:val="left"/>
      <w:pPr>
        <w:ind w:left="5004" w:hanging="360"/>
      </w:pPr>
    </w:lvl>
    <w:lvl w:ilvl="4" w:tplc="400A0019" w:tentative="1">
      <w:start w:val="1"/>
      <w:numFmt w:val="lowerLetter"/>
      <w:lvlText w:val="%5."/>
      <w:lvlJc w:val="left"/>
      <w:pPr>
        <w:ind w:left="5724" w:hanging="360"/>
      </w:pPr>
    </w:lvl>
    <w:lvl w:ilvl="5" w:tplc="400A001B" w:tentative="1">
      <w:start w:val="1"/>
      <w:numFmt w:val="lowerRoman"/>
      <w:lvlText w:val="%6."/>
      <w:lvlJc w:val="right"/>
      <w:pPr>
        <w:ind w:left="6444" w:hanging="180"/>
      </w:pPr>
    </w:lvl>
    <w:lvl w:ilvl="6" w:tplc="400A000F" w:tentative="1">
      <w:start w:val="1"/>
      <w:numFmt w:val="decimal"/>
      <w:lvlText w:val="%7."/>
      <w:lvlJc w:val="left"/>
      <w:pPr>
        <w:ind w:left="7164" w:hanging="360"/>
      </w:pPr>
    </w:lvl>
    <w:lvl w:ilvl="7" w:tplc="400A0019" w:tentative="1">
      <w:start w:val="1"/>
      <w:numFmt w:val="lowerLetter"/>
      <w:lvlText w:val="%8."/>
      <w:lvlJc w:val="left"/>
      <w:pPr>
        <w:ind w:left="7884" w:hanging="360"/>
      </w:pPr>
    </w:lvl>
    <w:lvl w:ilvl="8" w:tplc="400A001B" w:tentative="1">
      <w:start w:val="1"/>
      <w:numFmt w:val="lowerRoman"/>
      <w:lvlText w:val="%9."/>
      <w:lvlJc w:val="right"/>
      <w:pPr>
        <w:ind w:left="8604" w:hanging="180"/>
      </w:pPr>
    </w:lvl>
  </w:abstractNum>
  <w:abstractNum w:abstractNumId="15" w15:restartNumberingAfterBreak="0">
    <w:nsid w:val="702932BC"/>
    <w:multiLevelType w:val="singleLevel"/>
    <w:tmpl w:val="41526334"/>
    <w:lvl w:ilvl="0">
      <w:start w:val="4"/>
      <w:numFmt w:val="decimal"/>
      <w:pStyle w:val="Listaconvietas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</w:abstractNum>
  <w:abstractNum w:abstractNumId="16" w15:restartNumberingAfterBreak="0">
    <w:nsid w:val="74162F13"/>
    <w:multiLevelType w:val="hybridMultilevel"/>
    <w:tmpl w:val="6AA6D75E"/>
    <w:lvl w:ilvl="0" w:tplc="400A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400A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400A0005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400A000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400A0003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400A0005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400A000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400A0003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400A0005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17" w15:restartNumberingAfterBreak="0">
    <w:nsid w:val="778218BE"/>
    <w:multiLevelType w:val="hybridMultilevel"/>
    <w:tmpl w:val="B832CA52"/>
    <w:lvl w:ilvl="0" w:tplc="2C400A18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E263A5"/>
    <w:multiLevelType w:val="hybridMultilevel"/>
    <w:tmpl w:val="B832CA52"/>
    <w:lvl w:ilvl="0" w:tplc="2C400A18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E25BE7"/>
    <w:multiLevelType w:val="hybridMultilevel"/>
    <w:tmpl w:val="B832CA52"/>
    <w:lvl w:ilvl="0" w:tplc="2C400A18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5"/>
  </w:num>
  <w:num w:numId="3">
    <w:abstractNumId w:val="3"/>
  </w:num>
  <w:num w:numId="4">
    <w:abstractNumId w:val="8"/>
  </w:num>
  <w:num w:numId="5">
    <w:abstractNumId w:val="1"/>
  </w:num>
  <w:num w:numId="6">
    <w:abstractNumId w:val="2"/>
  </w:num>
  <w:num w:numId="7">
    <w:abstractNumId w:val="6"/>
  </w:num>
  <w:num w:numId="8">
    <w:abstractNumId w:val="7"/>
  </w:num>
  <w:num w:numId="9">
    <w:abstractNumId w:val="10"/>
  </w:num>
  <w:num w:numId="10">
    <w:abstractNumId w:val="12"/>
  </w:num>
  <w:num w:numId="11">
    <w:abstractNumId w:val="11"/>
  </w:num>
  <w:num w:numId="12">
    <w:abstractNumId w:val="13"/>
  </w:num>
  <w:num w:numId="13">
    <w:abstractNumId w:val="16"/>
  </w:num>
  <w:num w:numId="14">
    <w:abstractNumId w:val="5"/>
  </w:num>
  <w:num w:numId="15">
    <w:abstractNumId w:val="14"/>
  </w:num>
  <w:num w:numId="16">
    <w:abstractNumId w:val="9"/>
  </w:num>
  <w:num w:numId="17">
    <w:abstractNumId w:val="18"/>
  </w:num>
  <w:num w:numId="18">
    <w:abstractNumId w:val="17"/>
  </w:num>
  <w:num w:numId="19">
    <w:abstractNumId w:val="4"/>
  </w:num>
  <w:num w:numId="20">
    <w:abstractNumId w:val="1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es-ES" w:vendorID="64" w:dllVersion="131078" w:nlCheck="1" w:checkStyle="0"/>
  <w:activeWritingStyle w:appName="MSWord" w:lang="es-BO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fr-FR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573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CCF"/>
    <w:rsid w:val="0000692D"/>
    <w:rsid w:val="00012222"/>
    <w:rsid w:val="000136C5"/>
    <w:rsid w:val="000142BF"/>
    <w:rsid w:val="000158D4"/>
    <w:rsid w:val="00017895"/>
    <w:rsid w:val="00020291"/>
    <w:rsid w:val="0002247D"/>
    <w:rsid w:val="0002309B"/>
    <w:rsid w:val="0002346D"/>
    <w:rsid w:val="0002410E"/>
    <w:rsid w:val="00024195"/>
    <w:rsid w:val="000247E8"/>
    <w:rsid w:val="00024E7B"/>
    <w:rsid w:val="000262D7"/>
    <w:rsid w:val="00026D8D"/>
    <w:rsid w:val="00034699"/>
    <w:rsid w:val="000357B4"/>
    <w:rsid w:val="0003710B"/>
    <w:rsid w:val="00040346"/>
    <w:rsid w:val="0004181A"/>
    <w:rsid w:val="00044807"/>
    <w:rsid w:val="000449CE"/>
    <w:rsid w:val="00046659"/>
    <w:rsid w:val="00047422"/>
    <w:rsid w:val="000475EE"/>
    <w:rsid w:val="00047E8F"/>
    <w:rsid w:val="00051BE8"/>
    <w:rsid w:val="000525B6"/>
    <w:rsid w:val="00054BF4"/>
    <w:rsid w:val="00055FD0"/>
    <w:rsid w:val="00056D89"/>
    <w:rsid w:val="000608D4"/>
    <w:rsid w:val="00061068"/>
    <w:rsid w:val="000619DA"/>
    <w:rsid w:val="00062642"/>
    <w:rsid w:val="00064153"/>
    <w:rsid w:val="000652C2"/>
    <w:rsid w:val="00067E0F"/>
    <w:rsid w:val="00070525"/>
    <w:rsid w:val="00071819"/>
    <w:rsid w:val="00071DC5"/>
    <w:rsid w:val="00074F58"/>
    <w:rsid w:val="00080716"/>
    <w:rsid w:val="000849BF"/>
    <w:rsid w:val="000906C9"/>
    <w:rsid w:val="00091762"/>
    <w:rsid w:val="00092563"/>
    <w:rsid w:val="00094DAA"/>
    <w:rsid w:val="00097D84"/>
    <w:rsid w:val="000A3C4B"/>
    <w:rsid w:val="000A4A9D"/>
    <w:rsid w:val="000A60D1"/>
    <w:rsid w:val="000B15DA"/>
    <w:rsid w:val="000B2B87"/>
    <w:rsid w:val="000B3380"/>
    <w:rsid w:val="000B40BB"/>
    <w:rsid w:val="000B5693"/>
    <w:rsid w:val="000B580E"/>
    <w:rsid w:val="000B5F0A"/>
    <w:rsid w:val="000B7EE8"/>
    <w:rsid w:val="000C19D4"/>
    <w:rsid w:val="000C364A"/>
    <w:rsid w:val="000C43BD"/>
    <w:rsid w:val="000D1065"/>
    <w:rsid w:val="000D2801"/>
    <w:rsid w:val="000D3F12"/>
    <w:rsid w:val="000D42AB"/>
    <w:rsid w:val="000D4695"/>
    <w:rsid w:val="000D556D"/>
    <w:rsid w:val="000D58B1"/>
    <w:rsid w:val="000D66AB"/>
    <w:rsid w:val="000D7E1F"/>
    <w:rsid w:val="000E09D4"/>
    <w:rsid w:val="000E25BD"/>
    <w:rsid w:val="000E326C"/>
    <w:rsid w:val="000E3F3E"/>
    <w:rsid w:val="000E4F4D"/>
    <w:rsid w:val="000E63DD"/>
    <w:rsid w:val="000E6AE6"/>
    <w:rsid w:val="000F779E"/>
    <w:rsid w:val="00101B7D"/>
    <w:rsid w:val="0010392C"/>
    <w:rsid w:val="00103F0F"/>
    <w:rsid w:val="00104745"/>
    <w:rsid w:val="00106C28"/>
    <w:rsid w:val="001074F8"/>
    <w:rsid w:val="001103D6"/>
    <w:rsid w:val="001109CB"/>
    <w:rsid w:val="001176B4"/>
    <w:rsid w:val="001303DB"/>
    <w:rsid w:val="00134B67"/>
    <w:rsid w:val="00135467"/>
    <w:rsid w:val="001375AA"/>
    <w:rsid w:val="001436E2"/>
    <w:rsid w:val="0014702A"/>
    <w:rsid w:val="00147BEE"/>
    <w:rsid w:val="001561B7"/>
    <w:rsid w:val="00157EDB"/>
    <w:rsid w:val="001600DE"/>
    <w:rsid w:val="0017452B"/>
    <w:rsid w:val="00177C26"/>
    <w:rsid w:val="00181CA5"/>
    <w:rsid w:val="00182C85"/>
    <w:rsid w:val="001858C4"/>
    <w:rsid w:val="001864A4"/>
    <w:rsid w:val="00187D05"/>
    <w:rsid w:val="001945C7"/>
    <w:rsid w:val="001957E1"/>
    <w:rsid w:val="00197BB6"/>
    <w:rsid w:val="001A2FCA"/>
    <w:rsid w:val="001A3C4F"/>
    <w:rsid w:val="001B3C2E"/>
    <w:rsid w:val="001B6DE6"/>
    <w:rsid w:val="001C2306"/>
    <w:rsid w:val="001C2B86"/>
    <w:rsid w:val="001C3DB9"/>
    <w:rsid w:val="001C7AA7"/>
    <w:rsid w:val="001D2250"/>
    <w:rsid w:val="001D34E3"/>
    <w:rsid w:val="001E1221"/>
    <w:rsid w:val="001E30A2"/>
    <w:rsid w:val="001E3EE6"/>
    <w:rsid w:val="001E6365"/>
    <w:rsid w:val="001E6C2D"/>
    <w:rsid w:val="001F2CA4"/>
    <w:rsid w:val="001F590C"/>
    <w:rsid w:val="001F7037"/>
    <w:rsid w:val="0021062D"/>
    <w:rsid w:val="00212B5C"/>
    <w:rsid w:val="0021754B"/>
    <w:rsid w:val="002205EB"/>
    <w:rsid w:val="002227E9"/>
    <w:rsid w:val="002276B5"/>
    <w:rsid w:val="00231FD9"/>
    <w:rsid w:val="00233362"/>
    <w:rsid w:val="0023555B"/>
    <w:rsid w:val="00236F56"/>
    <w:rsid w:val="002412AF"/>
    <w:rsid w:val="00242359"/>
    <w:rsid w:val="00243A9B"/>
    <w:rsid w:val="00244DB0"/>
    <w:rsid w:val="00245C38"/>
    <w:rsid w:val="0024669F"/>
    <w:rsid w:val="00251F30"/>
    <w:rsid w:val="00253DD8"/>
    <w:rsid w:val="00253F21"/>
    <w:rsid w:val="002559D9"/>
    <w:rsid w:val="00256C54"/>
    <w:rsid w:val="002577C6"/>
    <w:rsid w:val="00260680"/>
    <w:rsid w:val="00267B08"/>
    <w:rsid w:val="0027300D"/>
    <w:rsid w:val="00274220"/>
    <w:rsid w:val="00274427"/>
    <w:rsid w:val="00276734"/>
    <w:rsid w:val="002807D5"/>
    <w:rsid w:val="002831AC"/>
    <w:rsid w:val="00292133"/>
    <w:rsid w:val="00293E4E"/>
    <w:rsid w:val="002A0375"/>
    <w:rsid w:val="002A1945"/>
    <w:rsid w:val="002A389E"/>
    <w:rsid w:val="002B0AA6"/>
    <w:rsid w:val="002B5490"/>
    <w:rsid w:val="002B64D6"/>
    <w:rsid w:val="002B750C"/>
    <w:rsid w:val="002C033D"/>
    <w:rsid w:val="002C3AB8"/>
    <w:rsid w:val="002C46AE"/>
    <w:rsid w:val="002C72A4"/>
    <w:rsid w:val="002D0BDE"/>
    <w:rsid w:val="002D2AD4"/>
    <w:rsid w:val="002D4D61"/>
    <w:rsid w:val="002D6029"/>
    <w:rsid w:val="002E1D41"/>
    <w:rsid w:val="002E28E8"/>
    <w:rsid w:val="002E332A"/>
    <w:rsid w:val="002E5AE4"/>
    <w:rsid w:val="002E6A7C"/>
    <w:rsid w:val="002F099C"/>
    <w:rsid w:val="002F122F"/>
    <w:rsid w:val="002F53AD"/>
    <w:rsid w:val="00300A31"/>
    <w:rsid w:val="00300D1A"/>
    <w:rsid w:val="00320946"/>
    <w:rsid w:val="00321577"/>
    <w:rsid w:val="00322079"/>
    <w:rsid w:val="00333DCA"/>
    <w:rsid w:val="003363D5"/>
    <w:rsid w:val="003412E4"/>
    <w:rsid w:val="00342F13"/>
    <w:rsid w:val="0034482C"/>
    <w:rsid w:val="00347FAC"/>
    <w:rsid w:val="00353AAC"/>
    <w:rsid w:val="00354CA1"/>
    <w:rsid w:val="003559B3"/>
    <w:rsid w:val="00356875"/>
    <w:rsid w:val="003651C2"/>
    <w:rsid w:val="00367072"/>
    <w:rsid w:val="00367657"/>
    <w:rsid w:val="003744B8"/>
    <w:rsid w:val="00375658"/>
    <w:rsid w:val="00380B1B"/>
    <w:rsid w:val="00383AB3"/>
    <w:rsid w:val="0039003F"/>
    <w:rsid w:val="0039012B"/>
    <w:rsid w:val="00390DC9"/>
    <w:rsid w:val="003940C8"/>
    <w:rsid w:val="003967E4"/>
    <w:rsid w:val="00396CA8"/>
    <w:rsid w:val="003A4B57"/>
    <w:rsid w:val="003B0460"/>
    <w:rsid w:val="003B521E"/>
    <w:rsid w:val="003B5C46"/>
    <w:rsid w:val="003B7900"/>
    <w:rsid w:val="003B79ED"/>
    <w:rsid w:val="003C1937"/>
    <w:rsid w:val="003C40AB"/>
    <w:rsid w:val="003C4C2D"/>
    <w:rsid w:val="003D33FB"/>
    <w:rsid w:val="003D4D8E"/>
    <w:rsid w:val="003D5044"/>
    <w:rsid w:val="003D7B1C"/>
    <w:rsid w:val="003E5EA0"/>
    <w:rsid w:val="003E7910"/>
    <w:rsid w:val="003F39FE"/>
    <w:rsid w:val="00401A55"/>
    <w:rsid w:val="004043C3"/>
    <w:rsid w:val="00410DF1"/>
    <w:rsid w:val="004114F4"/>
    <w:rsid w:val="00411F9D"/>
    <w:rsid w:val="00413D69"/>
    <w:rsid w:val="00414380"/>
    <w:rsid w:val="004163D7"/>
    <w:rsid w:val="00417ACD"/>
    <w:rsid w:val="00417F21"/>
    <w:rsid w:val="004205BB"/>
    <w:rsid w:val="00425C08"/>
    <w:rsid w:val="00431C3A"/>
    <w:rsid w:val="00443389"/>
    <w:rsid w:val="00443FED"/>
    <w:rsid w:val="004448FA"/>
    <w:rsid w:val="004474E7"/>
    <w:rsid w:val="00447FC8"/>
    <w:rsid w:val="00450641"/>
    <w:rsid w:val="00452639"/>
    <w:rsid w:val="00452F90"/>
    <w:rsid w:val="00460F2E"/>
    <w:rsid w:val="00461D66"/>
    <w:rsid w:val="00462F35"/>
    <w:rsid w:val="0046443B"/>
    <w:rsid w:val="004658ED"/>
    <w:rsid w:val="00473BD4"/>
    <w:rsid w:val="004823AF"/>
    <w:rsid w:val="00485348"/>
    <w:rsid w:val="00487DFE"/>
    <w:rsid w:val="00491330"/>
    <w:rsid w:val="004919E2"/>
    <w:rsid w:val="00494441"/>
    <w:rsid w:val="004A0448"/>
    <w:rsid w:val="004A2C2E"/>
    <w:rsid w:val="004A6A0D"/>
    <w:rsid w:val="004A6B40"/>
    <w:rsid w:val="004B0BA5"/>
    <w:rsid w:val="004B4149"/>
    <w:rsid w:val="004B4887"/>
    <w:rsid w:val="004B724C"/>
    <w:rsid w:val="004C0976"/>
    <w:rsid w:val="004C258A"/>
    <w:rsid w:val="004C2CE3"/>
    <w:rsid w:val="004C3AE6"/>
    <w:rsid w:val="004C5BFA"/>
    <w:rsid w:val="004C5F2E"/>
    <w:rsid w:val="004D2D1E"/>
    <w:rsid w:val="004D4231"/>
    <w:rsid w:val="004E0EFC"/>
    <w:rsid w:val="004E1582"/>
    <w:rsid w:val="004E30A7"/>
    <w:rsid w:val="004E3103"/>
    <w:rsid w:val="004E64D2"/>
    <w:rsid w:val="004F0D8F"/>
    <w:rsid w:val="00501BEE"/>
    <w:rsid w:val="005021E5"/>
    <w:rsid w:val="00506B3B"/>
    <w:rsid w:val="00514A90"/>
    <w:rsid w:val="00516468"/>
    <w:rsid w:val="005243C7"/>
    <w:rsid w:val="00543CF9"/>
    <w:rsid w:val="00545598"/>
    <w:rsid w:val="0054581B"/>
    <w:rsid w:val="00546601"/>
    <w:rsid w:val="00550019"/>
    <w:rsid w:val="005519FA"/>
    <w:rsid w:val="00552C73"/>
    <w:rsid w:val="00560E64"/>
    <w:rsid w:val="005631BF"/>
    <w:rsid w:val="00565B96"/>
    <w:rsid w:val="00566242"/>
    <w:rsid w:val="00570E99"/>
    <w:rsid w:val="005711F7"/>
    <w:rsid w:val="00572554"/>
    <w:rsid w:val="00574583"/>
    <w:rsid w:val="00576CBD"/>
    <w:rsid w:val="005775D5"/>
    <w:rsid w:val="0058176B"/>
    <w:rsid w:val="00585511"/>
    <w:rsid w:val="00591696"/>
    <w:rsid w:val="00595BE0"/>
    <w:rsid w:val="00597B59"/>
    <w:rsid w:val="005A08DA"/>
    <w:rsid w:val="005A09D7"/>
    <w:rsid w:val="005A22C7"/>
    <w:rsid w:val="005A2E71"/>
    <w:rsid w:val="005A3A43"/>
    <w:rsid w:val="005B75F8"/>
    <w:rsid w:val="005C0454"/>
    <w:rsid w:val="005C0886"/>
    <w:rsid w:val="005C4834"/>
    <w:rsid w:val="005C6E2D"/>
    <w:rsid w:val="005D0AA0"/>
    <w:rsid w:val="005D16C9"/>
    <w:rsid w:val="005D1785"/>
    <w:rsid w:val="005D637B"/>
    <w:rsid w:val="005E2312"/>
    <w:rsid w:val="005E3BCE"/>
    <w:rsid w:val="005E634B"/>
    <w:rsid w:val="005E6FA2"/>
    <w:rsid w:val="005E7BD3"/>
    <w:rsid w:val="005F0A38"/>
    <w:rsid w:val="005F20B9"/>
    <w:rsid w:val="005F308B"/>
    <w:rsid w:val="005F3120"/>
    <w:rsid w:val="005F3A2C"/>
    <w:rsid w:val="00610A6A"/>
    <w:rsid w:val="00610FE1"/>
    <w:rsid w:val="006121A5"/>
    <w:rsid w:val="00623E4F"/>
    <w:rsid w:val="00625A1A"/>
    <w:rsid w:val="00631D87"/>
    <w:rsid w:val="0063702B"/>
    <w:rsid w:val="0064077E"/>
    <w:rsid w:val="00642B8D"/>
    <w:rsid w:val="006506FE"/>
    <w:rsid w:val="0065409E"/>
    <w:rsid w:val="0065698C"/>
    <w:rsid w:val="0065758F"/>
    <w:rsid w:val="00660D15"/>
    <w:rsid w:val="00661479"/>
    <w:rsid w:val="00663DFB"/>
    <w:rsid w:val="006645DA"/>
    <w:rsid w:val="006646F0"/>
    <w:rsid w:val="00665DEA"/>
    <w:rsid w:val="00665EFD"/>
    <w:rsid w:val="006667E8"/>
    <w:rsid w:val="00667555"/>
    <w:rsid w:val="00670A03"/>
    <w:rsid w:val="006717BB"/>
    <w:rsid w:val="0067367F"/>
    <w:rsid w:val="006764BB"/>
    <w:rsid w:val="00686BD7"/>
    <w:rsid w:val="006871AE"/>
    <w:rsid w:val="006910CC"/>
    <w:rsid w:val="00693684"/>
    <w:rsid w:val="00697BD6"/>
    <w:rsid w:val="006A18F8"/>
    <w:rsid w:val="006A37D5"/>
    <w:rsid w:val="006B4BD0"/>
    <w:rsid w:val="006B5BA7"/>
    <w:rsid w:val="006B7BE0"/>
    <w:rsid w:val="006C1049"/>
    <w:rsid w:val="006C2323"/>
    <w:rsid w:val="006C7B61"/>
    <w:rsid w:val="006E0932"/>
    <w:rsid w:val="006E217E"/>
    <w:rsid w:val="006E496E"/>
    <w:rsid w:val="006F1B1F"/>
    <w:rsid w:val="006F1C55"/>
    <w:rsid w:val="006F2A22"/>
    <w:rsid w:val="006F6FF3"/>
    <w:rsid w:val="006F7C18"/>
    <w:rsid w:val="007010F9"/>
    <w:rsid w:val="007025BC"/>
    <w:rsid w:val="007049BA"/>
    <w:rsid w:val="00711333"/>
    <w:rsid w:val="00712398"/>
    <w:rsid w:val="00715E9F"/>
    <w:rsid w:val="007222DE"/>
    <w:rsid w:val="007237E8"/>
    <w:rsid w:val="00724AE9"/>
    <w:rsid w:val="00725812"/>
    <w:rsid w:val="00730565"/>
    <w:rsid w:val="007329BB"/>
    <w:rsid w:val="00737343"/>
    <w:rsid w:val="00737D44"/>
    <w:rsid w:val="00737E3E"/>
    <w:rsid w:val="00740ADA"/>
    <w:rsid w:val="00743988"/>
    <w:rsid w:val="007439A1"/>
    <w:rsid w:val="007448FC"/>
    <w:rsid w:val="0074492F"/>
    <w:rsid w:val="00747D78"/>
    <w:rsid w:val="00747EFA"/>
    <w:rsid w:val="00750799"/>
    <w:rsid w:val="007517B8"/>
    <w:rsid w:val="00755F99"/>
    <w:rsid w:val="0075712B"/>
    <w:rsid w:val="00757FA1"/>
    <w:rsid w:val="007624CD"/>
    <w:rsid w:val="00765DA5"/>
    <w:rsid w:val="00770E29"/>
    <w:rsid w:val="00773AB5"/>
    <w:rsid w:val="00775E54"/>
    <w:rsid w:val="007800A5"/>
    <w:rsid w:val="00780AEB"/>
    <w:rsid w:val="00780FD0"/>
    <w:rsid w:val="0078145A"/>
    <w:rsid w:val="00785A78"/>
    <w:rsid w:val="00790E15"/>
    <w:rsid w:val="007921CE"/>
    <w:rsid w:val="00793E7A"/>
    <w:rsid w:val="007A6EBC"/>
    <w:rsid w:val="007B73B8"/>
    <w:rsid w:val="007C01EC"/>
    <w:rsid w:val="007C0A97"/>
    <w:rsid w:val="007C2A0C"/>
    <w:rsid w:val="007C5C31"/>
    <w:rsid w:val="007C6E14"/>
    <w:rsid w:val="007C7442"/>
    <w:rsid w:val="007C7E62"/>
    <w:rsid w:val="007D0109"/>
    <w:rsid w:val="007D1F85"/>
    <w:rsid w:val="007E09D3"/>
    <w:rsid w:val="007E639A"/>
    <w:rsid w:val="007F1A1F"/>
    <w:rsid w:val="007F6A47"/>
    <w:rsid w:val="007F6DEA"/>
    <w:rsid w:val="007F6EB2"/>
    <w:rsid w:val="00802454"/>
    <w:rsid w:val="008030FB"/>
    <w:rsid w:val="00811E3C"/>
    <w:rsid w:val="0081290C"/>
    <w:rsid w:val="008148E5"/>
    <w:rsid w:val="008161CB"/>
    <w:rsid w:val="008162AE"/>
    <w:rsid w:val="00821AC3"/>
    <w:rsid w:val="00821C57"/>
    <w:rsid w:val="00825B8F"/>
    <w:rsid w:val="00825C6D"/>
    <w:rsid w:val="0083247B"/>
    <w:rsid w:val="00833A95"/>
    <w:rsid w:val="008414CC"/>
    <w:rsid w:val="00843B3B"/>
    <w:rsid w:val="008506A8"/>
    <w:rsid w:val="008564DD"/>
    <w:rsid w:val="00860F60"/>
    <w:rsid w:val="00862C22"/>
    <w:rsid w:val="00870811"/>
    <w:rsid w:val="0087340E"/>
    <w:rsid w:val="00874076"/>
    <w:rsid w:val="00877B3D"/>
    <w:rsid w:val="008815D9"/>
    <w:rsid w:val="008817CA"/>
    <w:rsid w:val="00883DD5"/>
    <w:rsid w:val="0088417D"/>
    <w:rsid w:val="0088664C"/>
    <w:rsid w:val="0088766E"/>
    <w:rsid w:val="008910A7"/>
    <w:rsid w:val="00891781"/>
    <w:rsid w:val="008A65C2"/>
    <w:rsid w:val="008A6839"/>
    <w:rsid w:val="008B5033"/>
    <w:rsid w:val="008B7D52"/>
    <w:rsid w:val="008C1A69"/>
    <w:rsid w:val="008C2303"/>
    <w:rsid w:val="008C2674"/>
    <w:rsid w:val="008C311D"/>
    <w:rsid w:val="008C34C8"/>
    <w:rsid w:val="008C3647"/>
    <w:rsid w:val="008C4A3B"/>
    <w:rsid w:val="008D14EB"/>
    <w:rsid w:val="008D4FB5"/>
    <w:rsid w:val="008D6914"/>
    <w:rsid w:val="008E5FC8"/>
    <w:rsid w:val="008E7496"/>
    <w:rsid w:val="008E7BDF"/>
    <w:rsid w:val="008F0997"/>
    <w:rsid w:val="008F17E2"/>
    <w:rsid w:val="008F1F81"/>
    <w:rsid w:val="008F2541"/>
    <w:rsid w:val="008F3805"/>
    <w:rsid w:val="008F4AC3"/>
    <w:rsid w:val="008F6F99"/>
    <w:rsid w:val="00902151"/>
    <w:rsid w:val="00903E87"/>
    <w:rsid w:val="00904E96"/>
    <w:rsid w:val="00905741"/>
    <w:rsid w:val="00905916"/>
    <w:rsid w:val="00910EB6"/>
    <w:rsid w:val="00914BB9"/>
    <w:rsid w:val="00916B81"/>
    <w:rsid w:val="00916F75"/>
    <w:rsid w:val="00917DED"/>
    <w:rsid w:val="00920E9D"/>
    <w:rsid w:val="009223DD"/>
    <w:rsid w:val="00922608"/>
    <w:rsid w:val="009318FF"/>
    <w:rsid w:val="00931D81"/>
    <w:rsid w:val="009331BE"/>
    <w:rsid w:val="00934615"/>
    <w:rsid w:val="00934C7B"/>
    <w:rsid w:val="00944225"/>
    <w:rsid w:val="00945FDB"/>
    <w:rsid w:val="00951501"/>
    <w:rsid w:val="009577AA"/>
    <w:rsid w:val="00965014"/>
    <w:rsid w:val="00967153"/>
    <w:rsid w:val="009676F6"/>
    <w:rsid w:val="00967707"/>
    <w:rsid w:val="00972397"/>
    <w:rsid w:val="00972908"/>
    <w:rsid w:val="0097496D"/>
    <w:rsid w:val="009763CD"/>
    <w:rsid w:val="00976B21"/>
    <w:rsid w:val="00981828"/>
    <w:rsid w:val="00982074"/>
    <w:rsid w:val="00986647"/>
    <w:rsid w:val="0099118E"/>
    <w:rsid w:val="00994346"/>
    <w:rsid w:val="00994F0D"/>
    <w:rsid w:val="00995F13"/>
    <w:rsid w:val="009A4005"/>
    <w:rsid w:val="009B0450"/>
    <w:rsid w:val="009B07EC"/>
    <w:rsid w:val="009B3D90"/>
    <w:rsid w:val="009B4D94"/>
    <w:rsid w:val="009B5CCC"/>
    <w:rsid w:val="009B6FCB"/>
    <w:rsid w:val="009C3130"/>
    <w:rsid w:val="009D1462"/>
    <w:rsid w:val="009D4E65"/>
    <w:rsid w:val="009D6021"/>
    <w:rsid w:val="009D7B29"/>
    <w:rsid w:val="009E30AE"/>
    <w:rsid w:val="009E6CD3"/>
    <w:rsid w:val="00A000EC"/>
    <w:rsid w:val="00A00255"/>
    <w:rsid w:val="00A029D5"/>
    <w:rsid w:val="00A11B8A"/>
    <w:rsid w:val="00A158C4"/>
    <w:rsid w:val="00A16291"/>
    <w:rsid w:val="00A2009E"/>
    <w:rsid w:val="00A205B7"/>
    <w:rsid w:val="00A20FA6"/>
    <w:rsid w:val="00A21068"/>
    <w:rsid w:val="00A22B41"/>
    <w:rsid w:val="00A23DDD"/>
    <w:rsid w:val="00A23F2D"/>
    <w:rsid w:val="00A256CB"/>
    <w:rsid w:val="00A2716F"/>
    <w:rsid w:val="00A3028D"/>
    <w:rsid w:val="00A30B95"/>
    <w:rsid w:val="00A35613"/>
    <w:rsid w:val="00A427B6"/>
    <w:rsid w:val="00A44D79"/>
    <w:rsid w:val="00A4788E"/>
    <w:rsid w:val="00A50B60"/>
    <w:rsid w:val="00A53A8B"/>
    <w:rsid w:val="00A546A8"/>
    <w:rsid w:val="00A56425"/>
    <w:rsid w:val="00A57C4E"/>
    <w:rsid w:val="00A73116"/>
    <w:rsid w:val="00A746B0"/>
    <w:rsid w:val="00A75FDB"/>
    <w:rsid w:val="00A77BD2"/>
    <w:rsid w:val="00A800CC"/>
    <w:rsid w:val="00A9358E"/>
    <w:rsid w:val="00AA0A2C"/>
    <w:rsid w:val="00AA7E73"/>
    <w:rsid w:val="00AB40E0"/>
    <w:rsid w:val="00AC0D8F"/>
    <w:rsid w:val="00AC293D"/>
    <w:rsid w:val="00AD043F"/>
    <w:rsid w:val="00AD40F8"/>
    <w:rsid w:val="00AD46EE"/>
    <w:rsid w:val="00AE0370"/>
    <w:rsid w:val="00AE0CCD"/>
    <w:rsid w:val="00AE206E"/>
    <w:rsid w:val="00AE3FC3"/>
    <w:rsid w:val="00AE44CE"/>
    <w:rsid w:val="00AE64C1"/>
    <w:rsid w:val="00AE7981"/>
    <w:rsid w:val="00AE7A7B"/>
    <w:rsid w:val="00AF0C4D"/>
    <w:rsid w:val="00AF130F"/>
    <w:rsid w:val="00AF30D3"/>
    <w:rsid w:val="00B00741"/>
    <w:rsid w:val="00B0143B"/>
    <w:rsid w:val="00B0298A"/>
    <w:rsid w:val="00B070EE"/>
    <w:rsid w:val="00B0760A"/>
    <w:rsid w:val="00B076B5"/>
    <w:rsid w:val="00B07ABE"/>
    <w:rsid w:val="00B118A8"/>
    <w:rsid w:val="00B2255C"/>
    <w:rsid w:val="00B31B3D"/>
    <w:rsid w:val="00B335D5"/>
    <w:rsid w:val="00B44417"/>
    <w:rsid w:val="00B44BAF"/>
    <w:rsid w:val="00B540BC"/>
    <w:rsid w:val="00B5785E"/>
    <w:rsid w:val="00B601B3"/>
    <w:rsid w:val="00B6244F"/>
    <w:rsid w:val="00B74BA8"/>
    <w:rsid w:val="00B763EE"/>
    <w:rsid w:val="00B852EC"/>
    <w:rsid w:val="00B8548A"/>
    <w:rsid w:val="00B8622F"/>
    <w:rsid w:val="00B87388"/>
    <w:rsid w:val="00B90BE8"/>
    <w:rsid w:val="00BA09FE"/>
    <w:rsid w:val="00BB00A2"/>
    <w:rsid w:val="00BB09E5"/>
    <w:rsid w:val="00BB2447"/>
    <w:rsid w:val="00BB42AA"/>
    <w:rsid w:val="00BB6793"/>
    <w:rsid w:val="00BB70AC"/>
    <w:rsid w:val="00BC0608"/>
    <w:rsid w:val="00BC6327"/>
    <w:rsid w:val="00BD4A07"/>
    <w:rsid w:val="00BE2A90"/>
    <w:rsid w:val="00BF70FE"/>
    <w:rsid w:val="00C0252F"/>
    <w:rsid w:val="00C04570"/>
    <w:rsid w:val="00C11FFD"/>
    <w:rsid w:val="00C1424F"/>
    <w:rsid w:val="00C15352"/>
    <w:rsid w:val="00C15B0B"/>
    <w:rsid w:val="00C203E4"/>
    <w:rsid w:val="00C23D50"/>
    <w:rsid w:val="00C2490B"/>
    <w:rsid w:val="00C2594E"/>
    <w:rsid w:val="00C32C2F"/>
    <w:rsid w:val="00C331A5"/>
    <w:rsid w:val="00C33768"/>
    <w:rsid w:val="00C340F1"/>
    <w:rsid w:val="00C36F41"/>
    <w:rsid w:val="00C434C8"/>
    <w:rsid w:val="00C4437B"/>
    <w:rsid w:val="00C4574D"/>
    <w:rsid w:val="00C46C63"/>
    <w:rsid w:val="00C53D1F"/>
    <w:rsid w:val="00C60D69"/>
    <w:rsid w:val="00C62997"/>
    <w:rsid w:val="00C660EC"/>
    <w:rsid w:val="00C6775C"/>
    <w:rsid w:val="00C67A0F"/>
    <w:rsid w:val="00C74FD9"/>
    <w:rsid w:val="00C845DA"/>
    <w:rsid w:val="00C90F95"/>
    <w:rsid w:val="00C91BFA"/>
    <w:rsid w:val="00C94569"/>
    <w:rsid w:val="00C94D5D"/>
    <w:rsid w:val="00C9576F"/>
    <w:rsid w:val="00CA397F"/>
    <w:rsid w:val="00CA3CE0"/>
    <w:rsid w:val="00CA5799"/>
    <w:rsid w:val="00CB1D47"/>
    <w:rsid w:val="00CB4B31"/>
    <w:rsid w:val="00CB74F0"/>
    <w:rsid w:val="00CC1D3F"/>
    <w:rsid w:val="00CC21B7"/>
    <w:rsid w:val="00CC2E90"/>
    <w:rsid w:val="00CC43C5"/>
    <w:rsid w:val="00CC4D24"/>
    <w:rsid w:val="00CC626B"/>
    <w:rsid w:val="00CC6D01"/>
    <w:rsid w:val="00CD0586"/>
    <w:rsid w:val="00CD0E3F"/>
    <w:rsid w:val="00CD3B07"/>
    <w:rsid w:val="00CD4364"/>
    <w:rsid w:val="00CD4D82"/>
    <w:rsid w:val="00CD565E"/>
    <w:rsid w:val="00CE09D6"/>
    <w:rsid w:val="00CE6801"/>
    <w:rsid w:val="00CE7EB1"/>
    <w:rsid w:val="00CF3AAE"/>
    <w:rsid w:val="00CF3ACB"/>
    <w:rsid w:val="00D05F0D"/>
    <w:rsid w:val="00D151BB"/>
    <w:rsid w:val="00D15235"/>
    <w:rsid w:val="00D202DE"/>
    <w:rsid w:val="00D20789"/>
    <w:rsid w:val="00D23C26"/>
    <w:rsid w:val="00D26714"/>
    <w:rsid w:val="00D301DF"/>
    <w:rsid w:val="00D310C1"/>
    <w:rsid w:val="00D33AF0"/>
    <w:rsid w:val="00D342EE"/>
    <w:rsid w:val="00D34B75"/>
    <w:rsid w:val="00D36A19"/>
    <w:rsid w:val="00D377ED"/>
    <w:rsid w:val="00D40691"/>
    <w:rsid w:val="00D40DD4"/>
    <w:rsid w:val="00D41D29"/>
    <w:rsid w:val="00D47185"/>
    <w:rsid w:val="00D53FF9"/>
    <w:rsid w:val="00D5569A"/>
    <w:rsid w:val="00D6466A"/>
    <w:rsid w:val="00D64EC3"/>
    <w:rsid w:val="00D663EC"/>
    <w:rsid w:val="00D66D7F"/>
    <w:rsid w:val="00D66E41"/>
    <w:rsid w:val="00D66EB2"/>
    <w:rsid w:val="00D718DF"/>
    <w:rsid w:val="00D71A9D"/>
    <w:rsid w:val="00D724C1"/>
    <w:rsid w:val="00D83AE1"/>
    <w:rsid w:val="00D86628"/>
    <w:rsid w:val="00D87FE4"/>
    <w:rsid w:val="00D90F3A"/>
    <w:rsid w:val="00D92A47"/>
    <w:rsid w:val="00DA3CE7"/>
    <w:rsid w:val="00DA5C1B"/>
    <w:rsid w:val="00DA6AED"/>
    <w:rsid w:val="00DA76E6"/>
    <w:rsid w:val="00DB493F"/>
    <w:rsid w:val="00DB7776"/>
    <w:rsid w:val="00DB7939"/>
    <w:rsid w:val="00DC1FEE"/>
    <w:rsid w:val="00DC4E05"/>
    <w:rsid w:val="00DC67CE"/>
    <w:rsid w:val="00DD3A3B"/>
    <w:rsid w:val="00DD3B50"/>
    <w:rsid w:val="00DD5865"/>
    <w:rsid w:val="00DD66EE"/>
    <w:rsid w:val="00DE14FC"/>
    <w:rsid w:val="00DE2F39"/>
    <w:rsid w:val="00DE48F5"/>
    <w:rsid w:val="00DE6E46"/>
    <w:rsid w:val="00DE797A"/>
    <w:rsid w:val="00DF4387"/>
    <w:rsid w:val="00DF62B7"/>
    <w:rsid w:val="00E0376C"/>
    <w:rsid w:val="00E03F69"/>
    <w:rsid w:val="00E07190"/>
    <w:rsid w:val="00E07F64"/>
    <w:rsid w:val="00E10A5D"/>
    <w:rsid w:val="00E13444"/>
    <w:rsid w:val="00E14775"/>
    <w:rsid w:val="00E309D5"/>
    <w:rsid w:val="00E350CF"/>
    <w:rsid w:val="00E4150A"/>
    <w:rsid w:val="00E41B6B"/>
    <w:rsid w:val="00E45806"/>
    <w:rsid w:val="00E53C4F"/>
    <w:rsid w:val="00E5523B"/>
    <w:rsid w:val="00E5587C"/>
    <w:rsid w:val="00E5770D"/>
    <w:rsid w:val="00E63657"/>
    <w:rsid w:val="00E70358"/>
    <w:rsid w:val="00E71142"/>
    <w:rsid w:val="00E7386D"/>
    <w:rsid w:val="00E738F0"/>
    <w:rsid w:val="00E82D12"/>
    <w:rsid w:val="00E842A9"/>
    <w:rsid w:val="00E87AEC"/>
    <w:rsid w:val="00E908DA"/>
    <w:rsid w:val="00E96449"/>
    <w:rsid w:val="00E96566"/>
    <w:rsid w:val="00EA2E22"/>
    <w:rsid w:val="00EB17A2"/>
    <w:rsid w:val="00EB1F42"/>
    <w:rsid w:val="00EB647F"/>
    <w:rsid w:val="00EC5150"/>
    <w:rsid w:val="00ED0FE8"/>
    <w:rsid w:val="00ED110D"/>
    <w:rsid w:val="00ED5477"/>
    <w:rsid w:val="00ED697E"/>
    <w:rsid w:val="00ED7CC9"/>
    <w:rsid w:val="00EE0CCF"/>
    <w:rsid w:val="00EE35B5"/>
    <w:rsid w:val="00EE7B4E"/>
    <w:rsid w:val="00EF1255"/>
    <w:rsid w:val="00EF1275"/>
    <w:rsid w:val="00EF1891"/>
    <w:rsid w:val="00EF394A"/>
    <w:rsid w:val="00EF4833"/>
    <w:rsid w:val="00EF540F"/>
    <w:rsid w:val="00EF7CD8"/>
    <w:rsid w:val="00F018AD"/>
    <w:rsid w:val="00F0532B"/>
    <w:rsid w:val="00F059A2"/>
    <w:rsid w:val="00F1261C"/>
    <w:rsid w:val="00F1383C"/>
    <w:rsid w:val="00F14472"/>
    <w:rsid w:val="00F201CD"/>
    <w:rsid w:val="00F27C59"/>
    <w:rsid w:val="00F32A11"/>
    <w:rsid w:val="00F37FAF"/>
    <w:rsid w:val="00F40FB0"/>
    <w:rsid w:val="00F443F0"/>
    <w:rsid w:val="00F44E22"/>
    <w:rsid w:val="00F517E4"/>
    <w:rsid w:val="00F51C90"/>
    <w:rsid w:val="00F52872"/>
    <w:rsid w:val="00F5491D"/>
    <w:rsid w:val="00F54A79"/>
    <w:rsid w:val="00F63AFE"/>
    <w:rsid w:val="00F6657B"/>
    <w:rsid w:val="00F73534"/>
    <w:rsid w:val="00F814E8"/>
    <w:rsid w:val="00F87381"/>
    <w:rsid w:val="00F87DDC"/>
    <w:rsid w:val="00F912B9"/>
    <w:rsid w:val="00F9167D"/>
    <w:rsid w:val="00F9237D"/>
    <w:rsid w:val="00FA0C83"/>
    <w:rsid w:val="00FA2024"/>
    <w:rsid w:val="00FB2E1A"/>
    <w:rsid w:val="00FB4025"/>
    <w:rsid w:val="00FB4743"/>
    <w:rsid w:val="00FC50A1"/>
    <w:rsid w:val="00FC59FC"/>
    <w:rsid w:val="00FD2E48"/>
    <w:rsid w:val="00FD4856"/>
    <w:rsid w:val="00FD6082"/>
    <w:rsid w:val="00FE02A8"/>
    <w:rsid w:val="00FE091C"/>
    <w:rsid w:val="00FE256E"/>
    <w:rsid w:val="00FF27E7"/>
    <w:rsid w:val="00FF360E"/>
    <w:rsid w:val="00FF5879"/>
    <w:rsid w:val="00FF6B99"/>
    <w:rsid w:val="00FF6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7345"/>
    <o:shapelayout v:ext="edit">
      <o:idmap v:ext="edit" data="1"/>
    </o:shapelayout>
  </w:shapeDefaults>
  <w:decimalSymbol w:val=","/>
  <w:listSeparator w:val=";"/>
  <w14:docId w14:val="00298A7A"/>
  <w15:docId w15:val="{44A5AADF-AE77-4BF3-B4FE-B2BEBCEB0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ES" w:eastAsia="en-US"/>
    </w:rPr>
  </w:style>
  <w:style w:type="paragraph" w:styleId="Ttulo1">
    <w:name w:val="heading 1"/>
    <w:basedOn w:val="Normal"/>
    <w:next w:val="Normal"/>
    <w:uiPriority w:val="9"/>
    <w:qFormat/>
    <w:rsid w:val="00610FE1"/>
    <w:pPr>
      <w:keepNext/>
      <w:widowControl w:val="0"/>
      <w:spacing w:before="240" w:after="60"/>
      <w:jc w:val="both"/>
      <w:outlineLvl w:val="0"/>
    </w:pPr>
    <w:rPr>
      <w:b/>
      <w:snapToGrid w:val="0"/>
      <w:kern w:val="28"/>
      <w:sz w:val="22"/>
    </w:rPr>
  </w:style>
  <w:style w:type="paragraph" w:styleId="Ttulo2">
    <w:name w:val="heading 2"/>
    <w:basedOn w:val="Normal"/>
    <w:next w:val="Normal"/>
    <w:uiPriority w:val="9"/>
    <w:qFormat/>
    <w:pPr>
      <w:keepNext/>
      <w:widowControl w:val="0"/>
      <w:spacing w:before="240" w:after="60"/>
      <w:jc w:val="both"/>
      <w:outlineLvl w:val="1"/>
    </w:pPr>
    <w:rPr>
      <w:rFonts w:ascii="Arial" w:hAnsi="Arial"/>
      <w:b/>
      <w:i/>
      <w:snapToGrid w:val="0"/>
      <w:sz w:val="24"/>
    </w:rPr>
  </w:style>
  <w:style w:type="paragraph" w:styleId="Ttulo3">
    <w:name w:val="heading 3"/>
    <w:basedOn w:val="Normal"/>
    <w:next w:val="Normal"/>
    <w:uiPriority w:val="9"/>
    <w:qFormat/>
    <w:pPr>
      <w:keepNext/>
      <w:widowControl w:val="0"/>
      <w:spacing w:before="240" w:after="60"/>
      <w:jc w:val="both"/>
      <w:outlineLvl w:val="2"/>
    </w:pPr>
    <w:rPr>
      <w:rFonts w:ascii="Arial" w:hAnsi="Arial"/>
      <w:snapToGrid w:val="0"/>
      <w:sz w:val="24"/>
    </w:rPr>
  </w:style>
  <w:style w:type="paragraph" w:styleId="Ttulo4">
    <w:name w:val="heading 4"/>
    <w:basedOn w:val="Normal"/>
    <w:next w:val="Normal"/>
    <w:qFormat/>
    <w:pPr>
      <w:keepNext/>
      <w:widowControl w:val="0"/>
      <w:spacing w:before="240" w:after="60"/>
      <w:jc w:val="both"/>
      <w:outlineLvl w:val="3"/>
    </w:pPr>
    <w:rPr>
      <w:rFonts w:ascii="Arial" w:hAnsi="Arial"/>
      <w:b/>
      <w:snapToGrid w:val="0"/>
      <w:sz w:val="24"/>
    </w:rPr>
  </w:style>
  <w:style w:type="paragraph" w:styleId="Ttulo5">
    <w:name w:val="heading 5"/>
    <w:basedOn w:val="Normal"/>
    <w:next w:val="Normal"/>
    <w:qFormat/>
    <w:pPr>
      <w:widowControl w:val="0"/>
      <w:spacing w:before="240" w:after="60"/>
      <w:jc w:val="both"/>
      <w:outlineLvl w:val="4"/>
    </w:pPr>
    <w:rPr>
      <w:rFonts w:ascii="Arial" w:hAnsi="Arial"/>
      <w:snapToGrid w:val="0"/>
      <w:sz w:val="22"/>
    </w:rPr>
  </w:style>
  <w:style w:type="paragraph" w:styleId="Ttulo6">
    <w:name w:val="heading 6"/>
    <w:basedOn w:val="Normal"/>
    <w:next w:val="Normal"/>
    <w:qFormat/>
    <w:pPr>
      <w:widowControl w:val="0"/>
      <w:spacing w:before="240" w:after="60"/>
      <w:jc w:val="both"/>
      <w:outlineLvl w:val="5"/>
    </w:pPr>
    <w:rPr>
      <w:i/>
      <w:snapToGrid w:val="0"/>
      <w:sz w:val="22"/>
    </w:rPr>
  </w:style>
  <w:style w:type="paragraph" w:styleId="Ttulo7">
    <w:name w:val="heading 7"/>
    <w:basedOn w:val="Normal"/>
    <w:next w:val="Normal"/>
    <w:qFormat/>
    <w:pPr>
      <w:widowControl w:val="0"/>
      <w:spacing w:before="240" w:after="60"/>
      <w:jc w:val="both"/>
      <w:outlineLvl w:val="6"/>
    </w:pPr>
    <w:rPr>
      <w:rFonts w:ascii="Arial" w:hAnsi="Arial"/>
      <w:snapToGrid w:val="0"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b/>
      <w:sz w:val="24"/>
    </w:rPr>
  </w:style>
  <w:style w:type="paragraph" w:styleId="Ttulo9">
    <w:name w:val="heading 9"/>
    <w:basedOn w:val="Normal"/>
    <w:next w:val="Normal"/>
    <w:qFormat/>
    <w:pPr>
      <w:keepNext/>
      <w:spacing w:before="240"/>
      <w:jc w:val="center"/>
      <w:outlineLvl w:val="8"/>
    </w:pPr>
    <w:rPr>
      <w:b/>
      <w:sz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Normal"/>
    <w:autoRedefine/>
    <w:pPr>
      <w:widowControl w:val="0"/>
      <w:numPr>
        <w:numId w:val="2"/>
      </w:numPr>
      <w:ind w:left="849" w:hanging="283"/>
      <w:jc w:val="both"/>
    </w:pPr>
    <w:rPr>
      <w:snapToGrid w:val="0"/>
    </w:rPr>
  </w:style>
  <w:style w:type="paragraph" w:styleId="Textodebloque">
    <w:name w:val="Block Text"/>
    <w:basedOn w:val="Normal"/>
    <w:pPr>
      <w:spacing w:before="240"/>
      <w:ind w:left="2127" w:right="-540" w:hanging="709"/>
    </w:pPr>
    <w:rPr>
      <w:sz w:val="24"/>
    </w:rPr>
  </w:style>
  <w:style w:type="paragraph" w:styleId="Lista">
    <w:name w:val="List"/>
    <w:basedOn w:val="Normal"/>
    <w:pPr>
      <w:widowControl w:val="0"/>
      <w:tabs>
        <w:tab w:val="left" w:pos="-2127"/>
      </w:tabs>
      <w:ind w:left="567" w:hanging="567"/>
      <w:jc w:val="both"/>
    </w:pPr>
    <w:rPr>
      <w:b/>
      <w:snapToGrid w:val="0"/>
      <w:sz w:val="24"/>
    </w:rPr>
  </w:style>
  <w:style w:type="paragraph" w:styleId="Textoindependiente">
    <w:name w:val="Body Text"/>
    <w:basedOn w:val="Normal"/>
    <w:pPr>
      <w:widowControl w:val="0"/>
      <w:spacing w:after="120"/>
      <w:jc w:val="both"/>
    </w:pPr>
    <w:rPr>
      <w:snapToGrid w:val="0"/>
    </w:rPr>
  </w:style>
  <w:style w:type="paragraph" w:styleId="Lista2">
    <w:name w:val="List 2"/>
    <w:basedOn w:val="Normal"/>
    <w:pPr>
      <w:widowControl w:val="0"/>
      <w:ind w:left="566" w:hanging="283"/>
      <w:jc w:val="both"/>
    </w:pPr>
    <w:rPr>
      <w:snapToGrid w:val="0"/>
    </w:rPr>
  </w:style>
  <w:style w:type="paragraph" w:styleId="Continuarlista3">
    <w:name w:val="List Continue 3"/>
    <w:basedOn w:val="Normal"/>
    <w:pPr>
      <w:widowControl w:val="0"/>
      <w:spacing w:after="120"/>
      <w:ind w:left="849"/>
      <w:jc w:val="both"/>
    </w:pPr>
    <w:rPr>
      <w:snapToGrid w:val="0"/>
    </w:rPr>
  </w:style>
  <w:style w:type="paragraph" w:styleId="Continuarlista">
    <w:name w:val="List Continue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3detindependiente">
    <w:name w:val="Body Text Indent 3"/>
    <w:basedOn w:val="Normal"/>
    <w:pPr>
      <w:widowControl w:val="0"/>
      <w:ind w:left="851"/>
      <w:jc w:val="both"/>
    </w:pPr>
    <w:rPr>
      <w:snapToGrid w:val="0"/>
    </w:rPr>
  </w:style>
  <w:style w:type="paragraph" w:styleId="Sangradetextonormal">
    <w:name w:val="Body Text Indent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2detindependiente">
    <w:name w:val="Body Text Indent 2"/>
    <w:basedOn w:val="Normal"/>
    <w:pPr>
      <w:widowControl w:val="0"/>
      <w:ind w:left="720"/>
      <w:jc w:val="both"/>
    </w:pPr>
    <w:rPr>
      <w:rFonts w:ascii="Tahoma" w:hAnsi="Tahoma"/>
      <w:snapToGrid w:val="0"/>
    </w:rPr>
  </w:style>
  <w:style w:type="paragraph" w:styleId="Textoindependiente3">
    <w:name w:val="Body Text 3"/>
    <w:basedOn w:val="Sangradetextonormal"/>
    <w:link w:val="Textoindependiente3Car"/>
  </w:style>
  <w:style w:type="paragraph" w:styleId="Lista3">
    <w:name w:val="List 3"/>
    <w:basedOn w:val="Normal"/>
    <w:pPr>
      <w:widowControl w:val="0"/>
      <w:ind w:left="849" w:hanging="283"/>
      <w:jc w:val="both"/>
    </w:pPr>
    <w:rPr>
      <w:snapToGrid w:val="0"/>
    </w:rPr>
  </w:style>
  <w:style w:type="paragraph" w:styleId="Continuarlista2">
    <w:name w:val="List Continue 2"/>
    <w:basedOn w:val="Normal"/>
    <w:pPr>
      <w:widowControl w:val="0"/>
      <w:spacing w:after="120"/>
      <w:ind w:left="566"/>
      <w:jc w:val="both"/>
    </w:pPr>
    <w:rPr>
      <w:snapToGrid w:val="0"/>
    </w:rPr>
  </w:style>
  <w:style w:type="paragraph" w:styleId="Listaconvietas4">
    <w:name w:val="List Bullet 4"/>
    <w:basedOn w:val="Normal"/>
    <w:autoRedefine/>
    <w:pPr>
      <w:widowControl w:val="0"/>
      <w:ind w:left="1132" w:hanging="283"/>
      <w:jc w:val="both"/>
    </w:pPr>
    <w:rPr>
      <w:snapToGrid w:val="0"/>
    </w:rPr>
  </w:style>
  <w:style w:type="paragraph" w:styleId="Continuarlista4">
    <w:name w:val="List Continue 4"/>
    <w:basedOn w:val="Normal"/>
    <w:pPr>
      <w:widowControl w:val="0"/>
      <w:spacing w:after="120"/>
      <w:ind w:left="1132"/>
      <w:jc w:val="both"/>
    </w:pPr>
    <w:rPr>
      <w:snapToGrid w:val="0"/>
    </w:rPr>
  </w:style>
  <w:style w:type="paragraph" w:styleId="Listaconvietas2">
    <w:name w:val="List Bullet 2"/>
    <w:basedOn w:val="Normal"/>
    <w:autoRedefine/>
    <w:pPr>
      <w:widowControl w:val="0"/>
      <w:numPr>
        <w:numId w:val="1"/>
      </w:numPr>
      <w:ind w:left="849" w:hanging="283"/>
      <w:jc w:val="both"/>
    </w:pPr>
    <w:rPr>
      <w:snapToGrid w:val="0"/>
      <w:sz w:val="24"/>
    </w:rPr>
  </w:style>
  <w:style w:type="paragraph" w:styleId="Encabezado">
    <w:name w:val="header"/>
    <w:basedOn w:val="Normal"/>
    <w:link w:val="EncabezadoCar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tulo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  <w:lang w:val="es-ES_tradnl"/>
    </w:rPr>
  </w:style>
  <w:style w:type="paragraph" w:styleId="Textodeglobo">
    <w:name w:val="Balloon Text"/>
    <w:basedOn w:val="Normal"/>
    <w:semiHidden/>
    <w:rsid w:val="00EE0CCF"/>
    <w:rPr>
      <w:rFonts w:ascii="Tahoma" w:hAnsi="Tahoma" w:cs="Tahoma"/>
      <w:sz w:val="16"/>
      <w:szCs w:val="16"/>
    </w:rPr>
  </w:style>
  <w:style w:type="paragraph" w:customStyle="1" w:styleId="TtuloTDC1">
    <w:name w:val="Título TDC1"/>
    <w:basedOn w:val="Ttulo1"/>
    <w:next w:val="Normal"/>
    <w:uiPriority w:val="39"/>
    <w:unhideWhenUsed/>
    <w:qFormat/>
    <w:rsid w:val="002A389E"/>
    <w:pPr>
      <w:keepLines/>
      <w:widowControl/>
      <w:spacing w:after="0" w:line="259" w:lineRule="auto"/>
      <w:jc w:val="left"/>
      <w:outlineLvl w:val="9"/>
    </w:pPr>
    <w:rPr>
      <w:rFonts w:ascii="Calibri Light" w:hAnsi="Calibri Light"/>
      <w:b w:val="0"/>
      <w:snapToGrid/>
      <w:color w:val="2E74B5"/>
      <w:kern w:val="0"/>
      <w:sz w:val="32"/>
      <w:szCs w:val="32"/>
      <w:lang w:val="es-BO" w:eastAsia="es-BO"/>
    </w:rPr>
  </w:style>
  <w:style w:type="paragraph" w:styleId="TDC1">
    <w:name w:val="toc 1"/>
    <w:basedOn w:val="Normal"/>
    <w:next w:val="Normal"/>
    <w:autoRedefine/>
    <w:uiPriority w:val="39"/>
    <w:rsid w:val="00610FE1"/>
  </w:style>
  <w:style w:type="character" w:styleId="Hipervnculo">
    <w:name w:val="Hyperlink"/>
    <w:uiPriority w:val="99"/>
    <w:unhideWhenUsed/>
    <w:rsid w:val="00610FE1"/>
    <w:rPr>
      <w:color w:val="0563C1"/>
      <w:u w:val="single"/>
    </w:rPr>
  </w:style>
  <w:style w:type="paragraph" w:styleId="Prrafodelista">
    <w:name w:val="List Paragraph"/>
    <w:aliases w:val="titulo 5,Párrafo de lista1,Figuras"/>
    <w:basedOn w:val="Normal"/>
    <w:link w:val="PrrafodelistaCar"/>
    <w:uiPriority w:val="34"/>
    <w:qFormat/>
    <w:rsid w:val="00903E87"/>
    <w:pPr>
      <w:ind w:left="720"/>
      <w:contextualSpacing/>
    </w:pPr>
    <w:rPr>
      <w:lang w:val="es-BO"/>
    </w:rPr>
  </w:style>
  <w:style w:type="character" w:styleId="Refdecomentario">
    <w:name w:val="annotation reference"/>
    <w:rsid w:val="008C2674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8C2674"/>
  </w:style>
  <w:style w:type="character" w:customStyle="1" w:styleId="TextocomentarioCar">
    <w:name w:val="Texto comentario Car"/>
    <w:link w:val="Textocomentario"/>
    <w:rsid w:val="008C2674"/>
    <w:rPr>
      <w:lang w:val="es-E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8C2674"/>
    <w:rPr>
      <w:b/>
      <w:bCs/>
    </w:rPr>
  </w:style>
  <w:style w:type="character" w:customStyle="1" w:styleId="AsuntodelcomentarioCar">
    <w:name w:val="Asunto del comentario Car"/>
    <w:link w:val="Asuntodelcomentario"/>
    <w:rsid w:val="008C2674"/>
    <w:rPr>
      <w:b/>
      <w:bCs/>
      <w:lang w:val="es-ES" w:eastAsia="en-US"/>
    </w:rPr>
  </w:style>
  <w:style w:type="paragraph" w:styleId="Revisin">
    <w:name w:val="Revision"/>
    <w:hidden/>
    <w:uiPriority w:val="99"/>
    <w:semiHidden/>
    <w:rsid w:val="008C2674"/>
    <w:rPr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E87AEC"/>
    <w:rPr>
      <w:lang w:val="es-ES" w:eastAsia="en-US"/>
    </w:rPr>
  </w:style>
  <w:style w:type="character" w:customStyle="1" w:styleId="EncabezadoCar">
    <w:name w:val="Encabezado Car"/>
    <w:link w:val="Encabezado"/>
    <w:rsid w:val="00E87AEC"/>
    <w:rPr>
      <w:lang w:val="es-ES" w:eastAsia="en-US"/>
    </w:rPr>
  </w:style>
  <w:style w:type="paragraph" w:customStyle="1" w:styleId="Text">
    <w:name w:val="Text"/>
    <w:basedOn w:val="Normal"/>
    <w:rsid w:val="00E87AEC"/>
    <w:pPr>
      <w:spacing w:after="120" w:line="300" w:lineRule="exact"/>
      <w:jc w:val="both"/>
    </w:pPr>
    <w:rPr>
      <w:rFonts w:ascii="Arial" w:hAnsi="Arial"/>
      <w:sz w:val="24"/>
      <w:lang w:val="es-BO" w:eastAsia="es-ES"/>
    </w:rPr>
  </w:style>
  <w:style w:type="paragraph" w:styleId="TDC2">
    <w:name w:val="toc 2"/>
    <w:basedOn w:val="Normal"/>
    <w:next w:val="Normal"/>
    <w:autoRedefine/>
    <w:uiPriority w:val="39"/>
    <w:rsid w:val="00A56425"/>
    <w:pPr>
      <w:spacing w:after="100"/>
      <w:ind w:left="200"/>
    </w:pPr>
  </w:style>
  <w:style w:type="table" w:styleId="Tablaconcuadrcula">
    <w:name w:val="Table Grid"/>
    <w:basedOn w:val="Tablanormal"/>
    <w:rsid w:val="00FC50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titulo 5 Car,Párrafo de lista1 Car,Figuras Car"/>
    <w:link w:val="Prrafodelista"/>
    <w:uiPriority w:val="34"/>
    <w:locked/>
    <w:rsid w:val="008F6F99"/>
    <w:rPr>
      <w:lang w:eastAsia="en-US"/>
    </w:rPr>
  </w:style>
  <w:style w:type="character" w:customStyle="1" w:styleId="Textoindependiente3Car">
    <w:name w:val="Texto independiente 3 Car"/>
    <w:basedOn w:val="Fuentedeprrafopredeter"/>
    <w:link w:val="Textoindependiente3"/>
    <w:rsid w:val="0078145A"/>
    <w:rPr>
      <w:snapToGrid w:val="0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422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1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2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yperlink" Target="https://www.google.com/search?q=Delivered+at+Place+Unloaded&amp;sca_esv=72a505b08c54f090&amp;source=hp&amp;ei=KwNDad_BCdD41sQPt4DX6Q8&amp;iflsig=AOw8s4IAAAAAaUMRO-jpXdLZoDYoRrUq5bj9ZXO9Hs19&amp;ved=2ahUKEwit1u27rMWRAxUMqpUCHWWlKNYQgK4QegYIAQgAEAM&amp;uact=5&amp;oq=incoterm+DPU&amp;gs_lp=Egdnd3Mtd2l6IgxpbmNvdGVybSBEUFUyBRAAGIAEMgUQABiABDIFEAAYgAQyBRAAGIAEMgUQABiABDIFEAAYgAQyBhAAGBYYHjIGEAAYFhgeMgYQABgWGB4yBhAAGBYYHkiiIlAAWPEUcAB4AJABAJgBggOgAachqgEEMy0xMrgBA8gBAPgBAZgCDKACgyLCAgsQABiABBixAxiDAcICCBAAGIAEGLEDwgIFEC4YgATCAgsQLhiABBixAxiDAcICCBAuGIAEGLEDwgIEEAAYA8ICDhAuGIAEGLEDGIMBGIoFwgIOEC4YgAQYsQMY0QMYxwHCAg4QABiABBixAxiDARiKBcICBxAAGIAEGArCAgkQABiABBgKGAuYAwCSBwQzLTEyoAeOSrIHBDMtMTK4B4MiwgcGMi0xMC4yyAdEgAgA&amp;sclient=gws-wiz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google.com/search?q=Delivered+at+Place+Unloaded&amp;sca_esv=72a505b08c54f090&amp;source=hp&amp;ei=KwNDad_BCdD41sQPt4DX6Q8&amp;iflsig=AOw8s4IAAAAAaUMRO-jpXdLZoDYoRrUq5bj9ZXO9Hs19&amp;ved=2ahUKEwit1u27rMWRAxUMqpUCHWWlKNYQgK4QegYIAQgAEAM&amp;uact=5&amp;oq=incoterm+DPU&amp;gs_lp=Egdnd3Mtd2l6IgxpbmNvdGVybSBEUFUyBRAAGIAEMgUQABiABDIFEAAYgAQyBRAAGIAEMgUQABiABDIFEAAYgAQyBhAAGBYYHjIGEAAYFhgeMgYQABgWGB4yBhAAGBYYHkiiIlAAWPEUcAB4AJABAJgBggOgAachqgEEMy0xMrgBA8gBAPgBAZgCDKACgyLCAgsQABiABBixAxiDAcICCBAAGIAEGLEDwgIFEC4YgATCAgsQLhiABBixAxiDAcICCBAuGIAEGLEDwgIEEAAYA8ICDhAuGIAEGLEDGIMBGIoFwgIOEC4YgAQYsQMY0QMYxwHCAg4QABiABBixAxiDARiKBcICBxAAGIAEGArCAgkQABiABBgKGAuYAwCSBwQzLTEyoAeOSrIHBDMtMTK4B4MiwgcGMi0xMC4yyAdEgAgA&amp;sclient=gws-wiz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yperlink" Target="https://www.google.com/search?q=Delivered+at+Place+Unloaded&amp;sca_esv=72a505b08c54f090&amp;source=hp&amp;ei=KwNDad_BCdD41sQPt4DX6Q8&amp;iflsig=AOw8s4IAAAAAaUMRO-jpXdLZoDYoRrUq5bj9ZXO9Hs19&amp;ved=2ahUKEwit1u27rMWRAxUMqpUCHWWlKNYQgK4QegYIAQgAEAM&amp;uact=5&amp;oq=incoterm+DPU&amp;gs_lp=Egdnd3Mtd2l6IgxpbmNvdGVybSBEUFUyBRAAGIAEMgUQABiABDIFEAAYgAQyBRAAGIAEMgUQABiABDIFEAAYgAQyBhAAGBYYHjIGEAAYFhgeMgYQABgWGB4yBhAAGBYYHkiiIlAAWPEUcAB4AJABAJgBggOgAachqgEEMy0xMrgBA8gBAPgBAZgCDKACgyLCAgsQABiABBixAxiDAcICCBAAGIAEGLEDwgIFEC4YgATCAgsQLhiABBixAxiDAcICCBAuGIAEGLEDwgIEEAAYA8ICDhAuGIAEGLEDGIMBGIoFwgIOEC4YgAQYsQMY0QMYxwHCAg4QABiABBixAxiDARiKBcICBxAAGIAEGArCAgkQABiABBgKGAuYAwCSBwQzLTEyoAeOSrIHBDMtMTK4B4MiwgcGMi0xMC4yyAdEgAgA&amp;sclient=gws-wiz" TargetMode="Externa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google.com/search?q=Delivered+at+Place+Unloaded&amp;sca_esv=72a505b08c54f090&amp;source=hp&amp;ei=KwNDad_BCdD41sQPt4DX6Q8&amp;iflsig=AOw8s4IAAAAAaUMRO-jpXdLZoDYoRrUq5bj9ZXO9Hs19&amp;ved=2ahUKEwit1u27rMWRAxUMqpUCHWWlKNYQgK4QegYIAQgAEAM&amp;uact=5&amp;oq=incoterm+DPU&amp;gs_lp=Egdnd3Mtd2l6IgxpbmNvdGVybSBEUFUyBRAAGIAEMgUQABiABDIFEAAYgAQyBRAAGIAEMgUQABiABDIFEAAYgAQyBhAAGBYYHjIGEAAYFhgeMgYQABgWGB4yBhAAGBYYHkiiIlAAWPEUcAB4AJABAJgBggOgAachqgEEMy0xMrgBA8gBAPgBAZgCDKACgyLCAgsQABiABBixAxiDAcICCBAAGIAEGLEDwgIFEC4YgATCAgsQLhiABBixAxiDAcICCBAuGIAEGLEDwgIEEAAYA8ICDhAuGIAEGLEDGIMBGIoFwgIOEC4YgAQYsQMY0QMYxwHCAg4QABiABBixAxiDARiKBcICBxAAGIAEGArCAgkQABiABBgKGAuYAwCSBwQzLTEyoAeOSrIHBDMtMTK4B4MiwgcGMi0xMC4yyAdEgAgA&amp;sclient=gws-wi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509418A4F52EE44B0E34D7961D844D9" ma:contentTypeVersion="3" ma:contentTypeDescription="Crear nuevo documento." ma:contentTypeScope="" ma:versionID="991251dcf188a38514ab1b6212416b91">
  <xsd:schema xmlns:xsd="http://www.w3.org/2001/XMLSchema" xmlns:xs="http://www.w3.org/2001/XMLSchema" xmlns:p="http://schemas.microsoft.com/office/2006/metadata/properties" xmlns:ns2="dd186dba-4cc2-440e-acad-63642534838a" targetNamespace="http://schemas.microsoft.com/office/2006/metadata/properties" ma:root="true" ma:fieldsID="b7b6f7f3e19a78e53a0f79bb696e26b8" ns2:_="">
    <xsd:import namespace="dd186dba-4cc2-440e-acad-63642534838a"/>
    <xsd:element name="properties">
      <xsd:complexType>
        <xsd:sequence>
          <xsd:element name="documentManagement">
            <xsd:complexType>
              <xsd:all>
                <xsd:element ref="ns2:Revision" minOccurs="0"/>
                <xsd:element ref="ns2:Fecha_x0020_de_x0020_Vigenci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186dba-4cc2-440e-acad-63642534838a" elementFormDefault="qualified">
    <xsd:import namespace="http://schemas.microsoft.com/office/2006/documentManagement/types"/>
    <xsd:import namespace="http://schemas.microsoft.com/office/infopath/2007/PartnerControls"/>
    <xsd:element name="Revision" ma:index="8" nillable="true" ma:displayName="Revision" ma:internalName="Revision">
      <xsd:simpleType>
        <xsd:restriction base="dms:Number"/>
      </xsd:simpleType>
    </xsd:element>
    <xsd:element name="Fecha_x0020_de_x0020_Vigencia" ma:index="9" nillable="true" ma:displayName="Fecha de Vigencia" ma:format="DateOnly" ma:internalName="Fecha_x0020_de_x0020_Vigenci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Nombre del Document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Vigencia xmlns="dd186dba-4cc2-440e-acad-63642534838a">2020-10-15T04:00:00+00:00</Fecha_x0020_de_x0020_Vigencia>
    <Revision xmlns="dd186dba-4cc2-440e-acad-63642534838a">2</Revision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LongProperties xmlns="http://schemas.microsoft.com/office/2006/metadata/longProperties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CC8CB4-EC62-4726-A95D-ADF7FD1D2B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186dba-4cc2-440e-acad-6364253483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9EB9E77-DFCC-4F0B-9B3A-EF4588317591}">
  <ds:schemaRefs>
    <ds:schemaRef ds:uri="http://schemas.openxmlformats.org/package/2006/metadata/core-properties"/>
    <ds:schemaRef ds:uri="dd186dba-4cc2-440e-acad-63642534838a"/>
    <ds:schemaRef ds:uri="http://www.w3.org/XML/1998/namespace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dcmitype/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7DDE7B26-F2AE-4958-8615-65E96D5AA3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4D63E1B-B052-48C6-8406-16B72BA610B6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1AC182B2-943F-4E1E-BD7D-149E632989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1243</TotalTime>
  <Pages>6</Pages>
  <Words>1268</Words>
  <Characters>10328</Characters>
  <Application>Microsoft Office Word</Application>
  <DocSecurity>0</DocSecurity>
  <Lines>86</Lines>
  <Paragraphs>23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Términos de Referencia</vt:lpstr>
      <vt:lpstr>Términos de Referencia</vt:lpstr>
    </vt:vector>
  </TitlesOfParts>
  <Company>TRANSREDES</Company>
  <LinksUpToDate>false</LinksUpToDate>
  <CharactersWithSpaces>11573</CharactersWithSpaces>
  <SharedDoc>false</SharedDoc>
  <HLinks>
    <vt:vector size="102" baseType="variant">
      <vt:variant>
        <vt:i4>1441847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_Toc488737890</vt:lpwstr>
      </vt:variant>
      <vt:variant>
        <vt:i4>1507383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_Toc488737884</vt:lpwstr>
      </vt:variant>
      <vt:variant>
        <vt:i4>1507383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_Toc488737882</vt:lpwstr>
      </vt:variant>
      <vt:variant>
        <vt:i4>1572919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_Toc488737879</vt:lpwstr>
      </vt:variant>
      <vt:variant>
        <vt:i4>1572919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_Toc488737877</vt:lpwstr>
      </vt:variant>
      <vt:variant>
        <vt:i4>1572919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_Toc488737876</vt:lpwstr>
      </vt:variant>
      <vt:variant>
        <vt:i4>1572919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_Toc488737874</vt:lpwstr>
      </vt:variant>
      <vt:variant>
        <vt:i4>1638455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_Toc488737869</vt:lpwstr>
      </vt:variant>
      <vt:variant>
        <vt:i4>1638455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_Toc488737865</vt:lpwstr>
      </vt:variant>
      <vt:variant>
        <vt:i4>1703991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_Toc488737857</vt:lpwstr>
      </vt:variant>
      <vt:variant>
        <vt:i4>1703991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_Toc488737856</vt:lpwstr>
      </vt:variant>
      <vt:variant>
        <vt:i4>1703991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_Toc488737855</vt:lpwstr>
      </vt:variant>
      <vt:variant>
        <vt:i4>1703991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_Toc488737851</vt:lpwstr>
      </vt:variant>
      <vt:variant>
        <vt:i4>1769527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_Toc488737845</vt:lpwstr>
      </vt:variant>
      <vt:variant>
        <vt:i4>1769527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_Toc488737844</vt:lpwstr>
      </vt:variant>
      <vt:variant>
        <vt:i4>1769527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_Toc488737843</vt:lpwstr>
      </vt:variant>
      <vt:variant>
        <vt:i4>1769527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_Toc488737842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Términos de Referencia</dc:title>
  <dc:creator>Rosario.PazSoldan@ypfbtransporte.com.bo</dc:creator>
  <cp:lastModifiedBy>Orlando Vedia</cp:lastModifiedBy>
  <cp:revision>29</cp:revision>
  <cp:lastPrinted>2026-01-30T18:44:00Z</cp:lastPrinted>
  <dcterms:created xsi:type="dcterms:W3CDTF">2025-12-29T19:35:00Z</dcterms:created>
  <dcterms:modified xsi:type="dcterms:W3CDTF">2026-01-30T18:44:00Z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Area Responsable">
    <vt:lpwstr>Ingeniería y Construcciones</vt:lpwstr>
  </property>
  <property fmtid="{D5CDD505-2E9C-101B-9397-08002B2CF9AE}" pid="3" name="OFecha de Validez">
    <vt:lpwstr>2006-10-06T00:00:00Z</vt:lpwstr>
  </property>
  <property fmtid="{D5CDD505-2E9C-101B-9397-08002B2CF9AE}" pid="4" name="SPSDescription">
    <vt:lpwstr>Formato para la Elaboración del Pliego de Especificaciones Técnicas</vt:lpwstr>
  </property>
  <property fmtid="{D5CDD505-2E9C-101B-9397-08002B2CF9AE}" pid="5" name="Order">
    <vt:lpwstr>77600.0000000000</vt:lpwstr>
  </property>
  <property fmtid="{D5CDD505-2E9C-101B-9397-08002B2CF9AE}" pid="6" name="OFecha de Validación">
    <vt:lpwstr/>
  </property>
  <property fmtid="{D5CDD505-2E9C-101B-9397-08002B2CF9AE}" pid="7" name="Status">
    <vt:lpwstr/>
  </property>
  <property fmtid="{D5CDD505-2E9C-101B-9397-08002B2CF9AE}" pid="8" name="ContentType">
    <vt:lpwstr>Documento</vt:lpwstr>
  </property>
  <property fmtid="{D5CDD505-2E9C-101B-9397-08002B2CF9AE}" pid="9" name="_NewReviewCycle">
    <vt:lpwstr/>
  </property>
  <property fmtid="{D5CDD505-2E9C-101B-9397-08002B2CF9AE}" pid="10" name="ContentTypeId">
    <vt:lpwstr>0x0101005509418A4F52EE44B0E34D7961D844D9</vt:lpwstr>
  </property>
</Properties>
</file>